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43" w:rsidRPr="00AD2143" w:rsidRDefault="00AD2143" w:rsidP="00AD2143">
      <w:pPr>
        <w:rPr>
          <w:sz w:val="40"/>
          <w:szCs w:val="40"/>
        </w:rPr>
      </w:pPr>
      <w:r w:rsidRPr="00AD2143">
        <w:rPr>
          <w:color w:val="FF0000"/>
          <w:sz w:val="40"/>
          <w:szCs w:val="40"/>
        </w:rPr>
        <w:t xml:space="preserve">                </w:t>
      </w:r>
      <w:r w:rsidRPr="00AD2143">
        <w:rPr>
          <w:b/>
          <w:bCs/>
          <w:color w:val="FF0000"/>
          <w:sz w:val="40"/>
          <w:szCs w:val="40"/>
        </w:rPr>
        <w:t>Александр   Сергеевич    Пушкин</w:t>
      </w:r>
      <w:r w:rsidRPr="00AD2143">
        <w:rPr>
          <w:b/>
          <w:bCs/>
          <w:sz w:val="40"/>
          <w:szCs w:val="40"/>
        </w:rPr>
        <w:t xml:space="preserve"> </w:t>
      </w:r>
      <w:r w:rsidRPr="00AD2143">
        <w:rPr>
          <w:b/>
          <w:bCs/>
          <w:sz w:val="40"/>
          <w:szCs w:val="40"/>
        </w:rPr>
        <w:br/>
      </w:r>
      <w:r>
        <w:rPr>
          <w:b/>
          <w:bCs/>
          <w:sz w:val="40"/>
          <w:szCs w:val="40"/>
        </w:rPr>
        <w:t xml:space="preserve">                    </w:t>
      </w:r>
      <w:r w:rsidR="008D694F">
        <w:rPr>
          <w:b/>
          <w:bCs/>
          <w:sz w:val="40"/>
          <w:szCs w:val="40"/>
        </w:rPr>
        <w:t xml:space="preserve">   </w:t>
      </w:r>
      <w:r>
        <w:rPr>
          <w:b/>
          <w:bCs/>
          <w:sz w:val="40"/>
          <w:szCs w:val="40"/>
        </w:rPr>
        <w:t xml:space="preserve">  </w:t>
      </w:r>
      <w:r w:rsidRPr="00AD2143">
        <w:rPr>
          <w:b/>
          <w:bCs/>
          <w:sz w:val="40"/>
          <w:szCs w:val="40"/>
        </w:rPr>
        <w:t>06.06.1799</w:t>
      </w:r>
      <w:r>
        <w:rPr>
          <w:b/>
          <w:bCs/>
          <w:sz w:val="40"/>
          <w:szCs w:val="40"/>
        </w:rPr>
        <w:t xml:space="preserve">  </w:t>
      </w:r>
      <w:r w:rsidRPr="00AD2143">
        <w:rPr>
          <w:b/>
          <w:bCs/>
          <w:sz w:val="40"/>
          <w:szCs w:val="40"/>
        </w:rPr>
        <w:t xml:space="preserve">- </w:t>
      </w:r>
      <w:r>
        <w:rPr>
          <w:b/>
          <w:bCs/>
          <w:sz w:val="40"/>
          <w:szCs w:val="40"/>
        </w:rPr>
        <w:t xml:space="preserve"> </w:t>
      </w:r>
      <w:r w:rsidRPr="00AD2143">
        <w:rPr>
          <w:b/>
          <w:bCs/>
          <w:sz w:val="40"/>
          <w:szCs w:val="40"/>
        </w:rPr>
        <w:t>10.02.1837</w:t>
      </w:r>
    </w:p>
    <w:p w:rsidR="00AD2143" w:rsidRDefault="00AD2143">
      <w:r>
        <w:t xml:space="preserve">       </w:t>
      </w:r>
    </w:p>
    <w:p w:rsidR="00AD2143" w:rsidRDefault="00AD2143"/>
    <w:p w:rsidR="00AD2143" w:rsidRDefault="008D694F">
      <w:r>
        <w:rPr>
          <w:noProof/>
          <w:lang w:eastAsia="ru-RU"/>
        </w:rPr>
        <w:drawing>
          <wp:inline distT="0" distB="0" distL="0" distR="0">
            <wp:extent cx="6081520" cy="7315200"/>
            <wp:effectExtent l="1905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77" w:rsidRDefault="00297C77" w:rsidP="008D694F">
      <w:pPr>
        <w:pStyle w:val="a5"/>
        <w:rPr>
          <w:b/>
          <w:bCs/>
        </w:rPr>
      </w:pPr>
    </w:p>
    <w:p w:rsidR="00297C77" w:rsidRDefault="00297C77" w:rsidP="00297C77">
      <w:pPr>
        <w:pStyle w:val="a5"/>
        <w:rPr>
          <w:b/>
          <w:bCs/>
        </w:rPr>
      </w:pPr>
      <w:r>
        <w:rPr>
          <w:b/>
          <w:bCs/>
        </w:rPr>
        <w:lastRenderedPageBreak/>
        <w:t xml:space="preserve">                                        С Е М Ь Я       </w:t>
      </w:r>
      <w:proofErr w:type="gramStart"/>
      <w:r>
        <w:rPr>
          <w:b/>
          <w:bCs/>
        </w:rPr>
        <w:t>П</w:t>
      </w:r>
      <w:proofErr w:type="gramEnd"/>
      <w:r>
        <w:rPr>
          <w:b/>
          <w:bCs/>
        </w:rPr>
        <w:t xml:space="preserve"> У Ш К И Н Ы Х</w:t>
      </w:r>
    </w:p>
    <w:p w:rsidR="00AD2143" w:rsidRDefault="00297C77" w:rsidP="00297C77">
      <w:pPr>
        <w:pStyle w:val="a5"/>
      </w:pPr>
      <w:r>
        <w:rPr>
          <w:b/>
          <w:bCs/>
        </w:rPr>
        <w:t xml:space="preserve"> </w:t>
      </w:r>
      <w:r w:rsidRPr="00297C77">
        <w:rPr>
          <w:b/>
          <w:bCs/>
          <w:noProof/>
        </w:rPr>
        <w:drawing>
          <wp:inline distT="0" distB="0" distL="0" distR="0">
            <wp:extent cx="1606392" cy="2009775"/>
            <wp:effectExtent l="19050" t="0" r="0" b="0"/>
            <wp:docPr id="1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92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143">
        <w:rPr>
          <w:b/>
          <w:bCs/>
        </w:rPr>
        <w:t>Прадедушка   Абрам Петрович Ганнибал</w:t>
      </w:r>
      <w:r>
        <w:t xml:space="preserve">    </w:t>
      </w:r>
      <w:r w:rsidR="00AD2143">
        <w:t xml:space="preserve">"Арап Петра Великого", абиссинский князек. Он умер в 1781г. генерал-аншефом и </w:t>
      </w:r>
      <w:proofErr w:type="spellStart"/>
      <w:r w:rsidR="00AD2143">
        <w:t>александровским</w:t>
      </w:r>
      <w:proofErr w:type="spellEnd"/>
      <w:r w:rsidR="00AD2143">
        <w:t xml:space="preserve"> кавалером, оставив 7 человек детей и более 1400 душ. Это была "мягкая, трусливая, но вспыльчивая абиссинская натура", наклонная "к невообразимой, необдуманной решимости".                                                      </w:t>
      </w:r>
    </w:p>
    <w:p w:rsidR="00297C77" w:rsidRDefault="00297C77" w:rsidP="00297C77">
      <w:pPr>
        <w:pStyle w:val="a5"/>
      </w:pPr>
      <w:r>
        <w:rPr>
          <w:b/>
          <w:bCs/>
        </w:rPr>
        <w:t xml:space="preserve"> </w:t>
      </w:r>
      <w:r w:rsidRPr="00297C77">
        <w:rPr>
          <w:b/>
          <w:bCs/>
          <w:noProof/>
        </w:rPr>
        <w:drawing>
          <wp:inline distT="0" distB="0" distL="0" distR="0">
            <wp:extent cx="1724025" cy="2409825"/>
            <wp:effectExtent l="19050" t="0" r="9525" b="0"/>
            <wp:docPr id="18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143">
        <w:rPr>
          <w:b/>
          <w:bCs/>
        </w:rPr>
        <w:t>Бабушка  Мария Алексеевна Ганнибал (1745-1818г.)</w:t>
      </w:r>
      <w:r w:rsidR="00AD2143">
        <w:t xml:space="preserve"> </w:t>
      </w:r>
      <w:r>
        <w:t xml:space="preserve"> </w:t>
      </w:r>
      <w:r w:rsidR="00AD2143">
        <w:t xml:space="preserve">Урожденная Пушкина, мать Н.О. Пушкиной. По словам П.И. Бартенева, "...любила вспоминать старину, и от нее А.С. Пушкин </w:t>
      </w:r>
      <w:proofErr w:type="spellStart"/>
      <w:r w:rsidR="00AD2143">
        <w:t>наслышился</w:t>
      </w:r>
      <w:proofErr w:type="spellEnd"/>
      <w:r w:rsidR="00AD2143">
        <w:t xml:space="preserve"> семейных преданий, коими так дорожил впоследствии". </w:t>
      </w:r>
      <w:r>
        <w:t xml:space="preserve">       </w:t>
      </w:r>
    </w:p>
    <w:p w:rsidR="00AD2143" w:rsidRDefault="00297C77" w:rsidP="00297C77">
      <w:pPr>
        <w:pStyle w:val="a6"/>
      </w:pPr>
      <w:r>
        <w:rPr>
          <w:noProof/>
        </w:rPr>
        <w:t xml:space="preserve">  </w:t>
      </w:r>
      <w:r w:rsidRPr="00297C77">
        <w:rPr>
          <w:noProof/>
          <w:lang w:eastAsia="ru-RU"/>
        </w:rPr>
        <w:drawing>
          <wp:inline distT="0" distB="0" distL="0" distR="0">
            <wp:extent cx="1181100" cy="1597959"/>
            <wp:effectExtent l="19050" t="0" r="0" b="0"/>
            <wp:docPr id="21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9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97C77">
        <w:rPr>
          <w:b/>
        </w:rPr>
        <w:t xml:space="preserve">Двоюродный брат бабушки   </w:t>
      </w:r>
      <w:r w:rsidR="00AD2143" w:rsidRPr="00297C77">
        <w:rPr>
          <w:b/>
        </w:rPr>
        <w:t>Артемий Иванович Воронцов</w:t>
      </w:r>
      <w:r w:rsidR="00AD2143">
        <w:t xml:space="preserve"> </w:t>
      </w:r>
    </w:p>
    <w:p w:rsidR="00AD2143" w:rsidRDefault="00297C77" w:rsidP="00297C77">
      <w:pPr>
        <w:pStyle w:val="a6"/>
      </w:pPr>
      <w:r>
        <w:t xml:space="preserve">    </w:t>
      </w:r>
      <w:r w:rsidR="00AD2143">
        <w:t xml:space="preserve">Двоюродный брат бабушки, М.А. Ганнибал, восприемник Пушкина, крестивший поэта в </w:t>
      </w:r>
      <w:proofErr w:type="spellStart"/>
      <w:r w:rsidR="00AD2143">
        <w:t>Елоховской</w:t>
      </w:r>
      <w:proofErr w:type="spellEnd"/>
      <w:r w:rsidR="00AD2143">
        <w:t xml:space="preserve"> церкви в Москве. Приходился двоюродным дядей знаменитому Михаилу Семеновичу Воронцову, под началом которого Пушкин служил в Одессе. Владел имением "Воронцовка" Тамбовского уезда, находящимся по соседству с </w:t>
      </w:r>
      <w:proofErr w:type="gramStart"/>
      <w:r w:rsidR="00AD2143">
        <w:t>Кариан-Загряжским</w:t>
      </w:r>
      <w:proofErr w:type="gramEnd"/>
      <w:r w:rsidR="00AD2143">
        <w:t xml:space="preserve"> (Знаменкой), где в 1812 г. родилась будущая жена великого поэта - красавица Наталья Гончарова. </w:t>
      </w:r>
      <w:r w:rsidR="00AD2143">
        <w:rPr>
          <w:noProof/>
        </w:rPr>
        <w:t xml:space="preserve">                                </w:t>
      </w:r>
    </w:p>
    <w:p w:rsidR="00AD2143" w:rsidRDefault="00297C7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</w:p>
    <w:p w:rsidR="00297C77" w:rsidRDefault="00297C77" w:rsidP="00297C77">
      <w:pPr>
        <w:pStyle w:val="a5"/>
      </w:pPr>
      <w:r w:rsidRPr="00297C77">
        <w:rPr>
          <w:b/>
          <w:bCs/>
          <w:noProof/>
        </w:rPr>
        <w:lastRenderedPageBreak/>
        <w:drawing>
          <wp:inline distT="0" distB="0" distL="0" distR="0">
            <wp:extent cx="1400175" cy="1848850"/>
            <wp:effectExtent l="19050" t="0" r="9525" b="0"/>
            <wp:docPr id="23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Дядя, Василий Львович Пушкин (1766-1830г.)</w:t>
      </w:r>
      <w:r>
        <w:t xml:space="preserve"> Поэт, автор поэмы "Опасный сосед" и сборника "Стихотворений", член литературного общества "Арзамас", с 1797г. отставной гвардии поручик. А.С. Пушкин назвал дядю "Парнасский мой отец". В 1811г. В.Л. Пушкин приехал в Петербург со своим племянником для устройства его в Царскосельский Лицей. </w:t>
      </w:r>
    </w:p>
    <w:p w:rsidR="00297C77" w:rsidRDefault="00297C77" w:rsidP="00297C77">
      <w:pPr>
        <w:pStyle w:val="a5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577947" cy="1981200"/>
            <wp:effectExtent l="19050" t="0" r="3203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48" cy="19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b/>
          <w:bCs/>
        </w:rPr>
        <w:t>Отец, Сергей Львович Пушкин (1770-1838г.)</w:t>
      </w:r>
      <w:r>
        <w:t xml:space="preserve"> В 1796г. капитан-поручик лейб-гвардейского Егерского полка, с 1800г. - в Комиссариатском штате в Москве, в 1811г. - военный советник, в 1824г. - начальник Комиссариатской комиссии резервной </w:t>
      </w:r>
      <w:proofErr w:type="spellStart"/>
      <w:r>
        <w:t>армиии</w:t>
      </w:r>
      <w:proofErr w:type="spellEnd"/>
      <w:r>
        <w:t xml:space="preserve"> в Варшаве, с 1817г. в отставке, статский советник. Сергей Львович был тесно связан с литературными кругами, знаком с Д.И. Фонвизиным, К.Н. Батюшковым, П.А. Вяземским, В.А. Жуковским, Н.М. Карамзиным и многими другими литераторами. Пушкин-отец писал </w:t>
      </w:r>
      <w:proofErr w:type="gramStart"/>
      <w:r>
        <w:t>стихи</w:t>
      </w:r>
      <w:proofErr w:type="gramEnd"/>
      <w:r>
        <w:t xml:space="preserve"> и даже целые поэмы, оставил краткие воспоминания о сыне</w:t>
      </w:r>
    </w:p>
    <w:p w:rsidR="00297C77" w:rsidRDefault="00297C77" w:rsidP="00297C77">
      <w:pPr>
        <w:pStyle w:val="a5"/>
      </w:pPr>
      <w:r>
        <w:rPr>
          <w:b/>
          <w:bCs/>
          <w:noProof/>
        </w:rPr>
        <w:drawing>
          <wp:inline distT="0" distB="0" distL="0" distR="0">
            <wp:extent cx="1588616" cy="1781175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16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Мать, Надежда Осиповна Пушкина (1775-1836г.)</w:t>
      </w:r>
      <w:r>
        <w:t xml:space="preserve"> Урожденная Ганнибал, в 1796г. вышла замуж за С.Л. Пушкина, в 1814г. вместе с детьми, Ольгой и Львом, переезжает из Москвы в Петербург, постоянно навещает сына </w:t>
      </w:r>
      <w:proofErr w:type="spellStart"/>
      <w:r>
        <w:t>Алекссандра</w:t>
      </w:r>
      <w:proofErr w:type="spellEnd"/>
      <w:r>
        <w:t xml:space="preserve"> в Лицее. </w:t>
      </w:r>
      <w:proofErr w:type="gramStart"/>
      <w:r>
        <w:t xml:space="preserve">Принимает участие в судьбе ссыльного поэта, с одобрения В.А. Жуковского и Н.М. Карамзина, но без ведома сына. </w:t>
      </w:r>
      <w:proofErr w:type="gramEnd"/>
    </w:p>
    <w:p w:rsidR="00297C77" w:rsidRDefault="00297C77"/>
    <w:p w:rsidR="00297C77" w:rsidRDefault="00297C77"/>
    <w:p w:rsidR="00297C77" w:rsidRDefault="00297C77" w:rsidP="000E55C9">
      <w:pPr>
        <w:pStyle w:val="a5"/>
      </w:pPr>
      <w:r>
        <w:rPr>
          <w:b/>
          <w:bCs/>
          <w:noProof/>
        </w:rPr>
        <w:lastRenderedPageBreak/>
        <w:drawing>
          <wp:inline distT="0" distB="0" distL="0" distR="0">
            <wp:extent cx="1798210" cy="2209800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Жена, Наталья Николаевна Пушкина (1812-1863г.)</w:t>
      </w:r>
      <w:r w:rsidR="000E55C9">
        <w:t xml:space="preserve"> </w:t>
      </w:r>
      <w:r>
        <w:t xml:space="preserve">Урожденная Гончарова, вышла замуж за А.С. Пушкина в 1831г. Между супругами с самого начала сложились сердечные и дружеские отношения. К концу 1831г. Наталья Николаевна знакомится с Дантесом. При всей сдержанности в ее поведении с Дантесом, в светских кругах стала распространяться сплетня о ее, якобы, неверности мужу. Это послужило поводом к дуэли и смерти поэта. </w:t>
      </w:r>
    </w:p>
    <w:p w:rsidR="000E55C9" w:rsidRDefault="000E55C9" w:rsidP="000E55C9">
      <w:pPr>
        <w:pStyle w:val="a5"/>
      </w:pPr>
      <w:r>
        <w:rPr>
          <w:b/>
          <w:bCs/>
          <w:noProof/>
        </w:rPr>
        <w:drawing>
          <wp:inline distT="0" distB="0" distL="0" distR="0">
            <wp:extent cx="1285875" cy="1896843"/>
            <wp:effectExtent l="1905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Старшая дочь, Мария Александровна Пушкина (1832-1919г.)</w:t>
      </w:r>
      <w:r>
        <w:t xml:space="preserve"> </w:t>
      </w:r>
      <w:hyperlink r:id="rId17" w:tgtFrame="_blank" w:history="1"/>
      <w:r>
        <w:t xml:space="preserve">Получила домашнее образование. С 1852г. - фрейлина. С 1860г. замужем за генерал-майором </w:t>
      </w:r>
      <w:proofErr w:type="spellStart"/>
      <w:r>
        <w:t>Л.Н.Гартунгом</w:t>
      </w:r>
      <w:proofErr w:type="spellEnd"/>
      <w:r>
        <w:t xml:space="preserve">. Л.Н. Толстой, знавший ее, отразил некоторые черты ее внешнего облика в Анне Карениной. </w:t>
      </w:r>
    </w:p>
    <w:p w:rsidR="000E55C9" w:rsidRDefault="000E55C9" w:rsidP="000E55C9">
      <w:pPr>
        <w:pStyle w:val="a5"/>
      </w:pPr>
      <w:r>
        <w:rPr>
          <w:b/>
          <w:bCs/>
          <w:noProof/>
        </w:rPr>
        <w:drawing>
          <wp:inline distT="0" distB="0" distL="0" distR="0">
            <wp:extent cx="1304925" cy="1822859"/>
            <wp:effectExtent l="1905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Старший сын, Александр Александрович Пушкин (1833-1914г.)</w:t>
      </w:r>
      <w:r>
        <w:t xml:space="preserve"> </w:t>
      </w:r>
      <w:hyperlink r:id="rId19" w:tgtFrame="_blank" w:history="1"/>
      <w:r>
        <w:t xml:space="preserve">Воспитанник 2-ой Петербургской гимназии и Пажеского корпуса. </w:t>
      </w:r>
      <w:proofErr w:type="gramStart"/>
      <w:r>
        <w:t>Награжден</w:t>
      </w:r>
      <w:proofErr w:type="gramEnd"/>
      <w:r>
        <w:t xml:space="preserve"> золотым Георгиевским оружием с надписью "За храбрость" и орденом Святого Владимира IV степени с мечами и бантом. За 35 лет военной службы стал кавалером многих русских и трех иностранных орденов. В 1890г. А.А. Пушкин "за отличие по службе" был произведен в генерал-лейтенанты. </w:t>
      </w:r>
    </w:p>
    <w:p w:rsidR="000E55C9" w:rsidRDefault="000E55C9" w:rsidP="000E55C9">
      <w:pPr>
        <w:pStyle w:val="a5"/>
      </w:pPr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92225" cy="2095500"/>
            <wp:effectExtent l="19050" t="0" r="317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5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Младший сын, Григорий Александрович Пушкин </w:t>
      </w:r>
      <w:r w:rsidRPr="000E55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0E55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(1835-1913г.)</w:t>
      </w: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 Пажеского корпуса. Корнет, ротмистр лейб-гвардейского Конного полка, переведен в министерство внутренних дел, где дослужился до старшего советника. С 1866 по 1899 годы жил в селе Михайловском. </w:t>
      </w:r>
    </w:p>
    <w:p w:rsid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8750" cy="1714500"/>
            <wp:effectExtent l="19050" t="0" r="0" b="0"/>
            <wp:docPr id="211" name="Рисунок 211" descr="Н.А. Пушкина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Н.А. Пушкина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5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Младшая дочь,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Наталья Александровна Пушкина </w:t>
      </w:r>
      <w:r w:rsidRPr="000E55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(1836-1913г.)</w:t>
      </w: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Получила домашнее образование. Вышла замуж за М.Л. </w:t>
      </w:r>
      <w:proofErr w:type="spellStart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Дубельта</w:t>
      </w:r>
      <w:proofErr w:type="spellEnd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втором браке - </w:t>
      </w:r>
      <w:proofErr w:type="spellStart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Меренберг</w:t>
      </w:r>
      <w:proofErr w:type="spellEnd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Современники называли ее "прекрасной дочерью прекрасной матери". В 1876г. Наталья Александровна предоставила И.С. Тургеневу для публикации письма отца к ее матери. Это вызвало недовольство ее братьев. </w:t>
      </w:r>
    </w:p>
    <w:p w:rsidR="000E55C9" w:rsidRP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8750" cy="1638300"/>
            <wp:effectExtent l="19050" t="0" r="0" b="0"/>
            <wp:docPr id="213" name="Рисунок 213" descr="О.С. Павлищева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О.С. Павлищева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5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Сестра, Ольга Сергеевна Павлищева (1797-1868г.)</w:t>
      </w: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Урожденная Пушкина, была всегда дружна с братом Александром. В 1824г. в ссоре Пушкина с отцом приняла сторону брата. Поэт знал о тайном браке сестры и в 1828г., по поручению матери, встречал и благословлял новобрачных. </w:t>
      </w:r>
    </w:p>
    <w:p w:rsidR="000E55C9" w:rsidRP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5C9" w:rsidRDefault="000E55C9" w:rsidP="000E55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E55C9" w:rsidRDefault="000E55C9" w:rsidP="000E55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E55C9" w:rsidRDefault="000E55C9" w:rsidP="000E55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E55C9" w:rsidRDefault="000E55C9" w:rsidP="000E55C9">
      <w:pPr>
        <w:pStyle w:val="a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 </w:t>
      </w:r>
      <w:r w:rsidR="0080373F">
        <w:rPr>
          <w:b/>
          <w:bCs/>
          <w:sz w:val="36"/>
          <w:szCs w:val="36"/>
        </w:rPr>
        <w:t xml:space="preserve">       </w:t>
      </w:r>
      <w:r>
        <w:rPr>
          <w:b/>
          <w:bCs/>
          <w:sz w:val="36"/>
          <w:szCs w:val="36"/>
        </w:rPr>
        <w:t xml:space="preserve">  </w:t>
      </w:r>
      <w:r w:rsidRPr="000E55C9">
        <w:rPr>
          <w:b/>
          <w:bCs/>
          <w:sz w:val="36"/>
          <w:szCs w:val="36"/>
        </w:rPr>
        <w:t>Биография</w:t>
      </w:r>
      <w:r>
        <w:rPr>
          <w:b/>
          <w:bCs/>
          <w:sz w:val="36"/>
          <w:szCs w:val="36"/>
        </w:rPr>
        <w:t xml:space="preserve">  А.С. Пушкина   </w:t>
      </w:r>
    </w:p>
    <w:p w:rsidR="000E55C9" w:rsidRDefault="000E55C9" w:rsidP="000E55C9">
      <w:pPr>
        <w:pStyle w:val="a6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</w:t>
      </w:r>
      <w:proofErr w:type="spellStart"/>
      <w:r>
        <w:rPr>
          <w:b/>
          <w:bCs/>
        </w:rPr>
        <w:t>Алекса́ндр</w:t>
      </w:r>
      <w:proofErr w:type="spellEnd"/>
      <w:r>
        <w:rPr>
          <w:b/>
          <w:bCs/>
        </w:rPr>
        <w:t xml:space="preserve">  </w:t>
      </w:r>
      <w:proofErr w:type="spellStart"/>
      <w:proofErr w:type="gramStart"/>
      <w:r>
        <w:rPr>
          <w:b/>
          <w:bCs/>
        </w:rPr>
        <w:t>Серге́евич</w:t>
      </w:r>
      <w:proofErr w:type="spellEnd"/>
      <w:proofErr w:type="gramEnd"/>
      <w:r>
        <w:rPr>
          <w:b/>
          <w:bCs/>
        </w:rPr>
        <w:t xml:space="preserve">  </w:t>
      </w:r>
      <w:proofErr w:type="spellStart"/>
      <w:r>
        <w:rPr>
          <w:b/>
          <w:bCs/>
        </w:rPr>
        <w:t>Пу́шкин</w:t>
      </w:r>
      <w:proofErr w:type="spellEnd"/>
      <w:r>
        <w:t xml:space="preserve">  (26 мая (</w:t>
      </w:r>
      <w:hyperlink r:id="rId25" w:tooltip="6 &#10;июня" w:history="1">
        <w:r>
          <w:rPr>
            <w:rStyle w:val="a7"/>
          </w:rPr>
          <w:t>6 июня</w:t>
        </w:r>
      </w:hyperlink>
      <w:r>
        <w:t xml:space="preserve">) </w:t>
      </w:r>
      <w:hyperlink r:id="rId26" w:tooltip="1799" w:history="1">
        <w:r>
          <w:rPr>
            <w:rStyle w:val="a7"/>
          </w:rPr>
          <w:t>1799</w:t>
        </w:r>
      </w:hyperlink>
      <w:r>
        <w:t xml:space="preserve">, </w:t>
      </w:r>
      <w:hyperlink r:id="rId27" w:tooltip="Москва" w:history="1">
        <w:r>
          <w:rPr>
            <w:rStyle w:val="a7"/>
          </w:rPr>
          <w:t>Москва</w:t>
        </w:r>
      </w:hyperlink>
      <w:r>
        <w:t> — 29 января</w:t>
      </w:r>
    </w:p>
    <w:p w:rsidR="000E55C9" w:rsidRPr="000E55C9" w:rsidRDefault="000E55C9" w:rsidP="000E55C9">
      <w:pPr>
        <w:pStyle w:val="a6"/>
      </w:pPr>
      <w:r>
        <w:t xml:space="preserve"> </w:t>
      </w:r>
      <w:proofErr w:type="gramStart"/>
      <w:r>
        <w:t>(</w:t>
      </w:r>
      <w:hyperlink r:id="rId28" w:tooltip="10 февраля" w:history="1">
        <w:r>
          <w:rPr>
            <w:rStyle w:val="a7"/>
          </w:rPr>
          <w:t>10 февраля</w:t>
        </w:r>
      </w:hyperlink>
      <w:r>
        <w:t xml:space="preserve">) </w:t>
      </w:r>
      <w:hyperlink r:id="rId29" w:tooltip="1837" w:history="1">
        <w:r>
          <w:rPr>
            <w:rStyle w:val="a7"/>
          </w:rPr>
          <w:t>1837</w:t>
        </w:r>
      </w:hyperlink>
      <w:r>
        <w:t xml:space="preserve">, </w:t>
      </w:r>
      <w:hyperlink r:id="rId30" w:tooltip="Санкт-Петербург" w:history="1">
        <w:r>
          <w:rPr>
            <w:rStyle w:val="a7"/>
          </w:rPr>
          <w:t>Санкт-Петербург</w:t>
        </w:r>
      </w:hyperlink>
      <w:r>
        <w:t xml:space="preserve">) — </w:t>
      </w:r>
      <w:hyperlink r:id="rId31" w:tooltip="Русская литература" w:history="1">
        <w:r>
          <w:rPr>
            <w:rStyle w:val="a7"/>
          </w:rPr>
          <w:t>русский</w:t>
        </w:r>
      </w:hyperlink>
      <w:r>
        <w:t xml:space="preserve"> </w:t>
      </w:r>
      <w:hyperlink r:id="rId32" w:tooltip="Поэт" w:history="1">
        <w:r>
          <w:rPr>
            <w:rStyle w:val="a7"/>
          </w:rPr>
          <w:t>поэт</w:t>
        </w:r>
      </w:hyperlink>
      <w:r>
        <w:t xml:space="preserve">, </w:t>
      </w:r>
      <w:hyperlink r:id="rId33" w:tooltip="Драматург" w:history="1">
        <w:r>
          <w:rPr>
            <w:rStyle w:val="a7"/>
          </w:rPr>
          <w:t>драматург</w:t>
        </w:r>
      </w:hyperlink>
      <w:r>
        <w:t xml:space="preserve"> и </w:t>
      </w:r>
      <w:hyperlink r:id="rId34" w:tooltip="Прозаик" w:history="1">
        <w:r>
          <w:rPr>
            <w:rStyle w:val="a7"/>
          </w:rPr>
          <w:t>прозаик</w:t>
        </w:r>
      </w:hyperlink>
      <w:r>
        <w:t>.</w:t>
      </w:r>
      <w:proofErr w:type="gramEnd"/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Пушкин происходил из нетитулованного дворянского рода, восходившего по генеалогической легенде к «мужу </w:t>
      </w:r>
      <w:proofErr w:type="spellStart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честну</w:t>
      </w:r>
      <w:proofErr w:type="spellEnd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35" w:tooltip="Ратмир (богатырь)" w:history="1">
        <w:proofErr w:type="spellStart"/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Ратше</w:t>
        </w:r>
        <w:proofErr w:type="spellEnd"/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современнику </w:t>
      </w:r>
      <w:hyperlink r:id="rId36" w:tooltip="Александр Невский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Александра Невского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Пушкин неоднократно писал о своей родословной в стихах и прозе; он видел в своих предках образец древнего рода, истинной «аристократии», честно служившего отечеству, но не снискавшего благосклонности правителей и «гонимого». Не раз он обращался (в том числе в художественной форме) и к образу своего прадеда по матери — африканца </w:t>
      </w:r>
      <w:hyperlink r:id="rId37" w:tooltip="Абрам Ганнибал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Абрама Петровича Ганнибала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ставшего слугой и воспитанником </w:t>
      </w:r>
      <w:hyperlink r:id="rId38" w:tooltip="Пётр I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Петра I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потом военным инженером и генералом.</w:t>
      </w:r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по отцу </w:t>
      </w:r>
      <w:hyperlink r:id="rId39" w:tooltip="Пушкин, Лев Александрович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Лев Александрович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артиллерии </w:t>
      </w:r>
      <w:hyperlink r:id="rId40" w:tooltip="Полковник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полковник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гвардии капитан. Отец — </w:t>
      </w:r>
      <w:hyperlink r:id="rId41" w:tooltip="Пушкин, Сергей Львович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Сергей Львович Пушкин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(1767—1848), светский острослов и поэт-любитель. Мать Пушкина — Надежда Осиповна (1775—1836), внучка Ганнибала. Дядя по отцу, </w:t>
      </w:r>
      <w:hyperlink r:id="rId42" w:tooltip="Пушкин, Василий Львович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Василий Львович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(1766—1830), был известным поэтом круга Карамзина. Из детей Сергея Львовича и Надежды Осиповны, кроме Александра, выжили дочь Ольга (в замужестве Павлищева, 1797—1868) и сын </w:t>
      </w:r>
      <w:hyperlink r:id="rId43" w:tooltip="Пушкин, Лев Сергеевич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Лев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(1805—1852).</w:t>
      </w:r>
    </w:p>
    <w:p w:rsidR="000E55C9" w:rsidRPr="000E55C9" w:rsidRDefault="000E55C9" w:rsidP="000E55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</w:t>
      </w:r>
      <w:r w:rsidRPr="000E55C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Детство</w:t>
      </w:r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 родился 26 мая (</w:t>
      </w:r>
      <w:hyperlink r:id="rId44" w:tooltip="6 &#10;июня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 июня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hyperlink r:id="rId45" w:tooltip="1799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1799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 </w:t>
      </w:r>
      <w:hyperlink r:id="rId46" w:tooltip="Москва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Москве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55C9" w:rsidRP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5C9" w:rsidRP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524000" cy="1990725"/>
            <wp:effectExtent l="19050" t="0" r="0" b="0"/>
            <wp:docPr id="226" name="Рисунок 226" descr="http://upload.wikimedia.org/wikipedia/commons/thumb/3/3f/Pushkin_04.jpg/160px-Pushkin_0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upload.wikimedia.org/wikipedia/commons/thumb/3/3f/Pushkin_04.jpg/160px-Pushkin_0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Ксавье</w:t>
      </w:r>
      <w:proofErr w:type="spellEnd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Местр</w:t>
      </w:r>
      <w:proofErr w:type="spellEnd"/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Пушкин-ребёнок. 1800—1802.</w:t>
      </w:r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Летние месяцы </w:t>
      </w:r>
      <w:hyperlink r:id="rId49" w:tooltip="1805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1805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50" w:tooltip="1810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1810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будущий поэт обычно проводил у своей бабушки по матери, Марии Алексеевны Ганнибал (1745—1818, урождённой </w:t>
      </w:r>
      <w:r w:rsidRPr="000E55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Пушкиной</w:t>
      </w:r>
      <w:hyperlink r:id="rId51" w:anchor="cite_note-5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ru-RU"/>
          </w:rPr>
          <w:t>[6]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другой ветви рода), в подмосковном селе </w:t>
      </w:r>
      <w:hyperlink r:id="rId52" w:tooltip="Захарово (Одинцовский район)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Захарове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близ </w:t>
      </w:r>
      <w:hyperlink r:id="rId53" w:tooltip="Звенигород" w:history="1">
        <w:r w:rsidRPr="000E5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Звенигорода</w:t>
        </w:r>
      </w:hyperlink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Ранние детские впечатления отразились в первых опы</w:t>
      </w:r>
      <w:r w:rsidR="0080373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 пушкинских поэм.</w:t>
      </w: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</w:t>
      </w:r>
      <w:r w:rsidR="00803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писала о своём внуке </w:t>
      </w:r>
      <w:proofErr w:type="spellStart"/>
      <w:r w:rsidR="0080373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</w:t>
      </w:r>
      <w:proofErr w:type="spellEnd"/>
      <w:r w:rsidR="00803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E55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8155"/>
        <w:gridCol w:w="615"/>
      </w:tblGrid>
      <w:tr w:rsidR="000E55C9" w:rsidRPr="000E55C9" w:rsidTr="000E55C9">
        <w:tc>
          <w:tcPr>
            <w:tcW w:w="450" w:type="dxa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0E55C9" w:rsidRPr="000E55C9" w:rsidRDefault="000E55C9" w:rsidP="000E55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228" name="Рисунок 228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E55C9" w:rsidRDefault="000E55C9" w:rsidP="000E55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55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знаю, что выйдет из моего старшего внука. Мальчик умён и охотник до книжек, а учится плохо, редко когда урок свой сдаст порядком; то его не расшевелишь, не прогонишь играть с детьми, то вдруг так развернётся и расходится, что ничем его не уймёшь: из одной крайности в другую бросается, нет у него середины</w:t>
            </w:r>
          </w:p>
          <w:p w:rsidR="0080373F" w:rsidRPr="000E55C9" w:rsidRDefault="0080373F" w:rsidP="000E55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0E55C9" w:rsidRPr="000E55C9" w:rsidRDefault="000E55C9" w:rsidP="000E55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229" name="Рисунок 229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5C9" w:rsidRPr="000E55C9" w:rsidRDefault="0080373F" w:rsidP="00803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</w:t>
      </w:r>
      <w:r w:rsidR="000E55C9" w:rsidRPr="00CB4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Юность</w:t>
      </w:r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E55C9">
        <w:rPr>
          <w:rFonts w:ascii="Times New Roman" w:eastAsia="Times New Roman" w:hAnsi="Times New Roman" w:cs="Times New Roman"/>
          <w:lang w:eastAsia="ru-RU"/>
        </w:rPr>
        <w:t xml:space="preserve">Шесть лет Пушкин провёл в </w:t>
      </w:r>
      <w:hyperlink r:id="rId56" w:tooltip="Царскосельский лицей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Царскосельском лицее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, открытом 19 октября </w:t>
      </w:r>
      <w:hyperlink r:id="rId57" w:tooltip="1811 &#10;год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1811 года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. Здесь юный поэт пережил события </w:t>
      </w:r>
      <w:hyperlink r:id="rId58" w:tooltip="Отечественная война 1812 года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Отечественной войны 1812 года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>. Здесь впервые открылся и был высоко оценён его поэтический дар. Воспоминания о годах, проведённых в Лицее, о лицейском братстве навсегда остались в душе поэта.</w:t>
      </w:r>
    </w:p>
    <w:p w:rsidR="000E55C9" w:rsidRPr="000E55C9" w:rsidRDefault="000E55C9" w:rsidP="000E55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B4BE4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2428875" cy="1381125"/>
            <wp:effectExtent l="19050" t="0" r="9525" b="0"/>
            <wp:docPr id="231" name="Рисунок 231" descr="http://upload.wikimedia.org/wikipedia/commons/thumb/8/8b/Pushkin_derzhavin.jpg/255px-Pushkin_derzhavin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upload.wikimedia.org/wikipedia/commons/thumb/8/8b/Pushkin_derzhavin.jpg/255px-Pushkin_derzhavin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5C9">
        <w:rPr>
          <w:rFonts w:ascii="Times New Roman" w:eastAsia="Times New Roman" w:hAnsi="Times New Roman" w:cs="Times New Roman"/>
          <w:lang w:eastAsia="ru-RU"/>
        </w:rPr>
        <w:t xml:space="preserve">Пушкин на лицейском экзамене в Царском Селе. Картина </w:t>
      </w:r>
      <w:hyperlink r:id="rId61" w:tooltip="Репин, Илья Ефимович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И. Репина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 (</w:t>
      </w:r>
      <w:hyperlink r:id="rId62" w:tooltip="1911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1911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>)</w:t>
      </w:r>
    </w:p>
    <w:p w:rsidR="000E55C9" w:rsidRPr="000E55C9" w:rsidRDefault="000E55C9" w:rsidP="000E5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E55C9">
        <w:rPr>
          <w:rFonts w:ascii="Times New Roman" w:eastAsia="Times New Roman" w:hAnsi="Times New Roman" w:cs="Times New Roman"/>
          <w:lang w:eastAsia="ru-RU"/>
        </w:rPr>
        <w:t xml:space="preserve">В лицейский период Пушкиным было создано много стихотворных произведений. Его вдохновляли французские поэты XVII—XVIII веков, с творчеством которых он познакомился в детстве, читая книги из библиотеки отца. Любимыми авторами молодого Пушкина были </w:t>
      </w:r>
      <w:hyperlink r:id="rId63" w:tooltip="Вольтер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Вольтер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 и </w:t>
      </w:r>
      <w:hyperlink r:id="rId64" w:tooltip="Эварист Парни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Парни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. В его ранней лирике соединились традиции французского и русского классицизма. Учителями Пушкина-поэта стали </w:t>
      </w:r>
      <w:hyperlink r:id="rId65" w:tooltip="Батюшков, Константин Николаевич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Батюшков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, признанный мастер «лёгкой поэзии», и </w:t>
      </w:r>
      <w:hyperlink r:id="rId66" w:tooltip="Жуковский, Василий Андреевич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Жуковский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, глава отечественного романтизма. Пушкинская лирика периода 1813—1815 годов пронизана мотивами быстротечности жизни, которая диктовала жажду наслаждения радостями бытия. С 1816 года, вслед за Жуковским, он обращается к </w:t>
      </w:r>
      <w:hyperlink r:id="rId67" w:tooltip="Элегия (литература)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элегиям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>, где развивает характерные для этого жанра мотивы: неразделённой любви, ухода молодости, угасания души.</w:t>
      </w:r>
      <w:r w:rsidR="0080373F" w:rsidRPr="00CB4BE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E55C9">
        <w:rPr>
          <w:rFonts w:ascii="Times New Roman" w:eastAsia="Times New Roman" w:hAnsi="Times New Roman" w:cs="Times New Roman"/>
          <w:lang w:eastAsia="ru-RU"/>
        </w:rPr>
        <w:t xml:space="preserve">В июле </w:t>
      </w:r>
      <w:hyperlink r:id="rId68" w:tooltip="1814 год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1814 года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 Пушкин впервые выступил в печати в издававшемся в Москве журнале «Вестник Европы</w:t>
      </w:r>
      <w:r w:rsidR="0080373F" w:rsidRPr="00CB4BE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E55C9" w:rsidRPr="000E55C9" w:rsidRDefault="0080373F" w:rsidP="000E55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="00CB4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  <w:r w:rsidRPr="00CB4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55C9" w:rsidRPr="00CB4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Молодость</w:t>
      </w:r>
    </w:p>
    <w:p w:rsidR="0080373F" w:rsidRPr="00CB4BE4" w:rsidRDefault="000E55C9" w:rsidP="008037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proofErr w:type="gramStart"/>
      <w:r w:rsidRPr="000E55C9">
        <w:rPr>
          <w:rFonts w:ascii="Times New Roman" w:eastAsia="Times New Roman" w:hAnsi="Times New Roman" w:cs="Times New Roman"/>
          <w:lang w:eastAsia="ru-RU"/>
        </w:rPr>
        <w:t xml:space="preserve">Из лицея Пушкин был выпущен в июне </w:t>
      </w:r>
      <w:hyperlink r:id="rId69" w:tooltip="1817 &#10;год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1817 года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 в чине </w:t>
      </w:r>
      <w:hyperlink r:id="rId70" w:tooltip="Коллежский секретарь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коллежского секретаря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 (10-го класса, по </w:t>
      </w:r>
      <w:hyperlink r:id="rId71" w:tooltip="Табель о рангах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табели о рангах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) и определён в </w:t>
      </w:r>
      <w:hyperlink r:id="rId72" w:tooltip="Коллегия иностранных дел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Коллегию иностранных дел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. Он становится постоянным посетителем </w:t>
      </w:r>
      <w:hyperlink r:id="rId73" w:tooltip="Театр (искусство)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театра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, принимает участие в заседаниях «Арзамаса», в </w:t>
      </w:r>
      <w:hyperlink r:id="rId74" w:tooltip="1819 &#10;год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1819 году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 xml:space="preserve"> вступает в члены литературно-театрального сообщества «</w:t>
      </w:r>
      <w:hyperlink r:id="rId75" w:tooltip="Зелёная лампа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Зелёная лампа</w:t>
        </w:r>
      </w:hyperlink>
      <w:r w:rsidRPr="000E55C9">
        <w:rPr>
          <w:rFonts w:ascii="Times New Roman" w:eastAsia="Times New Roman" w:hAnsi="Times New Roman" w:cs="Times New Roman"/>
          <w:lang w:eastAsia="ru-RU"/>
        </w:rPr>
        <w:t>», которым руководит «Союз благоденствия» (</w:t>
      </w:r>
      <w:proofErr w:type="spellStart"/>
      <w:r w:rsidRPr="000E55C9">
        <w:rPr>
          <w:rFonts w:ascii="Times New Roman" w:eastAsia="Times New Roman" w:hAnsi="Times New Roman" w:cs="Times New Roman"/>
          <w:lang w:eastAsia="ru-RU"/>
        </w:rPr>
        <w:t>см.</w:t>
      </w:r>
      <w:hyperlink r:id="rId76" w:tooltip="Декабристы" w:history="1">
        <w:r w:rsidRPr="00CB4BE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Декабристы</w:t>
        </w:r>
        <w:proofErr w:type="spellEnd"/>
      </w:hyperlink>
      <w:r w:rsidRPr="000E55C9">
        <w:rPr>
          <w:rFonts w:ascii="Times New Roman" w:eastAsia="Times New Roman" w:hAnsi="Times New Roman" w:cs="Times New Roman"/>
          <w:lang w:eastAsia="ru-RU"/>
        </w:rPr>
        <w:t>).</w:t>
      </w:r>
      <w:proofErr w:type="gramEnd"/>
      <w:r w:rsidRPr="000E55C9">
        <w:rPr>
          <w:rFonts w:ascii="Times New Roman" w:eastAsia="Times New Roman" w:hAnsi="Times New Roman" w:cs="Times New Roman"/>
          <w:lang w:eastAsia="ru-RU"/>
        </w:rPr>
        <w:t xml:space="preserve"> Не принимая участия в деятельности первых тайных организаций, </w:t>
      </w:r>
      <w:proofErr w:type="gramStart"/>
      <w:r w:rsidRPr="000E55C9">
        <w:rPr>
          <w:rFonts w:ascii="Times New Roman" w:eastAsia="Times New Roman" w:hAnsi="Times New Roman" w:cs="Times New Roman"/>
          <w:lang w:eastAsia="ru-RU"/>
        </w:rPr>
        <w:t>Пушкин</w:t>
      </w:r>
      <w:proofErr w:type="gramEnd"/>
      <w:r w:rsidRPr="000E55C9">
        <w:rPr>
          <w:rFonts w:ascii="Times New Roman" w:eastAsia="Times New Roman" w:hAnsi="Times New Roman" w:cs="Times New Roman"/>
          <w:lang w:eastAsia="ru-RU"/>
        </w:rPr>
        <w:t xml:space="preserve"> тем не менее связан дружескими узами со многими активными членами декабристских обществ</w:t>
      </w:r>
      <w:r w:rsidR="0080373F" w:rsidRPr="00CB4BE4">
        <w:rPr>
          <w:rFonts w:ascii="Times New Roman" w:eastAsia="Times New Roman" w:hAnsi="Times New Roman" w:cs="Times New Roman"/>
          <w:lang w:eastAsia="ru-RU"/>
        </w:rPr>
        <w:t>…</w:t>
      </w:r>
    </w:p>
    <w:p w:rsidR="0080373F" w:rsidRPr="00CB4BE4" w:rsidRDefault="0080373F" w:rsidP="0080373F">
      <w:pPr>
        <w:pStyle w:val="a5"/>
        <w:rPr>
          <w:sz w:val="22"/>
          <w:szCs w:val="22"/>
        </w:rPr>
      </w:pPr>
      <w:r w:rsidRPr="00CB4BE4">
        <w:rPr>
          <w:sz w:val="22"/>
          <w:szCs w:val="22"/>
        </w:rPr>
        <w:t xml:space="preserve">В декабре 1828 года Пушкин знакомится с московской красавицей </w:t>
      </w:r>
      <w:hyperlink r:id="rId77" w:tooltip="Пушкина, Наталья Николаевна" w:history="1">
        <w:r w:rsidRPr="00CB4BE4">
          <w:rPr>
            <w:rStyle w:val="a7"/>
            <w:sz w:val="22"/>
            <w:szCs w:val="22"/>
          </w:rPr>
          <w:t>Натальей Гончаровой</w:t>
        </w:r>
      </w:hyperlink>
      <w:r w:rsidRPr="00CB4BE4">
        <w:rPr>
          <w:sz w:val="22"/>
          <w:szCs w:val="22"/>
        </w:rPr>
        <w:t xml:space="preserve">. По собственному признанию, он полюбил её с первой встречи. В конце апреля 1829 года через </w:t>
      </w:r>
      <w:hyperlink r:id="rId78" w:tooltip="Толстой, Фёдор Иванович" w:history="1">
        <w:r w:rsidRPr="00CB4BE4">
          <w:rPr>
            <w:rStyle w:val="a7"/>
            <w:sz w:val="22"/>
            <w:szCs w:val="22"/>
          </w:rPr>
          <w:t>Фёдора Толстого-Американца</w:t>
        </w:r>
      </w:hyperlink>
      <w:r w:rsidRPr="00CB4BE4">
        <w:rPr>
          <w:sz w:val="22"/>
          <w:szCs w:val="22"/>
        </w:rPr>
        <w:t xml:space="preserve"> Пушкин сделал предложение Гончаровой. Неопределённый ответ матери девушки (причиной была названа молодость Натальи), по словам Пушкина «свёл его с ума». Он уехал в армию Паскевича, на Кавказ, где в то время шла война с Турцией. Возвратившись в Москву, он встретил у Гончаровых холодный приём. Возможно, мать Натальи боялась репутации вольнодумца, закрепившейся за Пушкиным, и его бедности.</w:t>
      </w:r>
    </w:p>
    <w:p w:rsidR="0080373F" w:rsidRPr="00CB4BE4" w:rsidRDefault="0080373F" w:rsidP="0080373F">
      <w:pPr>
        <w:pStyle w:val="a5"/>
        <w:rPr>
          <w:color w:val="0070C0"/>
          <w:sz w:val="22"/>
          <w:szCs w:val="22"/>
        </w:rPr>
      </w:pPr>
      <w:r w:rsidRPr="00CB4BE4">
        <w:rPr>
          <w:sz w:val="22"/>
          <w:szCs w:val="22"/>
        </w:rPr>
        <w:t xml:space="preserve">В </w:t>
      </w:r>
      <w:hyperlink r:id="rId79" w:tooltip="1830 год" w:history="1">
        <w:r w:rsidRPr="00CB4BE4">
          <w:rPr>
            <w:rStyle w:val="a7"/>
            <w:sz w:val="22"/>
            <w:szCs w:val="22"/>
          </w:rPr>
          <w:t>1830 году</w:t>
        </w:r>
      </w:hyperlink>
      <w:r w:rsidRPr="00CB4BE4">
        <w:rPr>
          <w:sz w:val="22"/>
          <w:szCs w:val="22"/>
        </w:rPr>
        <w:t xml:space="preserve"> повторное его сватовство к </w:t>
      </w:r>
      <w:hyperlink r:id="rId80" w:tooltip="Гончарова, Наталья Николаевна" w:history="1">
        <w:r w:rsidRPr="00CB4BE4">
          <w:rPr>
            <w:rStyle w:val="a7"/>
            <w:sz w:val="22"/>
            <w:szCs w:val="22"/>
          </w:rPr>
          <w:t>Наталье Николаевне Гончаровой</w:t>
        </w:r>
      </w:hyperlink>
      <w:r w:rsidRPr="00CB4BE4">
        <w:rPr>
          <w:sz w:val="22"/>
          <w:szCs w:val="22"/>
        </w:rPr>
        <w:t xml:space="preserve">, было принято, и осенью он отправляется в нижегородское имение своего отца </w:t>
      </w:r>
      <w:hyperlink r:id="rId81" w:tooltip="Большое Болдино" w:history="1">
        <w:r w:rsidRPr="00CB4BE4">
          <w:rPr>
            <w:rStyle w:val="a7"/>
            <w:sz w:val="22"/>
            <w:szCs w:val="22"/>
          </w:rPr>
          <w:t>Болдино</w:t>
        </w:r>
      </w:hyperlink>
      <w:r w:rsidRPr="00CB4BE4">
        <w:rPr>
          <w:sz w:val="22"/>
          <w:szCs w:val="22"/>
        </w:rPr>
        <w:t xml:space="preserve"> для вступления во владение близлежащей деревней </w:t>
      </w:r>
      <w:proofErr w:type="spellStart"/>
      <w:r w:rsidRPr="00CB4BE4">
        <w:rPr>
          <w:sz w:val="22"/>
          <w:szCs w:val="22"/>
        </w:rPr>
        <w:t>Кистенево</w:t>
      </w:r>
      <w:proofErr w:type="spellEnd"/>
      <w:r w:rsidRPr="00CB4BE4">
        <w:rPr>
          <w:sz w:val="22"/>
          <w:szCs w:val="22"/>
        </w:rPr>
        <w:t xml:space="preserve">, подаренной отцом к свадьбе. Холерные карантины задержали поэта на три месяца, и этой поре было суждено стать знаменитой Болдинской осенью, наивысшей точкой пушкинского творчества, когда из-под его пера вылилась целая библиотека произведений: </w:t>
      </w:r>
      <w:proofErr w:type="gramStart"/>
      <w:r w:rsidRPr="00CB4BE4">
        <w:rPr>
          <w:sz w:val="22"/>
          <w:szCs w:val="22"/>
        </w:rPr>
        <w:t>«Повести покойного Ивана Петровича Белкина» («</w:t>
      </w:r>
      <w:hyperlink r:id="rId82" w:tooltip="Повести Белкина" w:history="1">
        <w:r w:rsidRPr="00CB4BE4">
          <w:rPr>
            <w:rStyle w:val="a7"/>
            <w:sz w:val="22"/>
            <w:szCs w:val="22"/>
          </w:rPr>
          <w:t>Повести Белкина</w:t>
        </w:r>
      </w:hyperlink>
      <w:r w:rsidRPr="00CB4BE4">
        <w:rPr>
          <w:sz w:val="22"/>
          <w:szCs w:val="22"/>
        </w:rPr>
        <w:t>», «Опыт драматических изучений» («</w:t>
      </w:r>
      <w:hyperlink r:id="rId83" w:tooltip="Маленькие трагедии (произведение) (страница &#10;отсутствует)" w:history="1">
        <w:r w:rsidRPr="00CB4BE4">
          <w:rPr>
            <w:rStyle w:val="a7"/>
            <w:sz w:val="22"/>
            <w:szCs w:val="22"/>
          </w:rPr>
          <w:t>Маленькие трагедии</w:t>
        </w:r>
      </w:hyperlink>
      <w:r w:rsidRPr="00CB4BE4">
        <w:rPr>
          <w:sz w:val="22"/>
          <w:szCs w:val="22"/>
        </w:rPr>
        <w:t>»), последние главы «</w:t>
      </w:r>
      <w:hyperlink r:id="rId84" w:tooltip="Евгений Онегин" w:history="1">
        <w:r w:rsidRPr="00CB4BE4">
          <w:rPr>
            <w:rStyle w:val="a7"/>
            <w:sz w:val="22"/>
            <w:szCs w:val="22"/>
          </w:rPr>
          <w:t>Евгения Онегина</w:t>
        </w:r>
      </w:hyperlink>
      <w:r w:rsidRPr="00CB4BE4">
        <w:rPr>
          <w:sz w:val="22"/>
          <w:szCs w:val="22"/>
        </w:rPr>
        <w:t>», «</w:t>
      </w:r>
      <w:hyperlink r:id="rId85" w:tooltip="Домик в Коломне" w:history="1">
        <w:r w:rsidRPr="00CB4BE4">
          <w:rPr>
            <w:rStyle w:val="a7"/>
            <w:sz w:val="22"/>
            <w:szCs w:val="22"/>
          </w:rPr>
          <w:t>Домик в Коломне</w:t>
        </w:r>
      </w:hyperlink>
      <w:r w:rsidRPr="00CB4BE4">
        <w:rPr>
          <w:sz w:val="22"/>
          <w:szCs w:val="22"/>
        </w:rPr>
        <w:t>», «</w:t>
      </w:r>
      <w:hyperlink r:id="rId86" w:tooltip="История села Горюхина" w:history="1">
        <w:r w:rsidRPr="00CB4BE4">
          <w:rPr>
            <w:rStyle w:val="a7"/>
            <w:sz w:val="22"/>
            <w:szCs w:val="22"/>
          </w:rPr>
          <w:t xml:space="preserve">История села </w:t>
        </w:r>
        <w:proofErr w:type="spellStart"/>
        <w:r w:rsidRPr="00CB4BE4">
          <w:rPr>
            <w:rStyle w:val="a7"/>
            <w:sz w:val="22"/>
            <w:szCs w:val="22"/>
          </w:rPr>
          <w:t>Горюхина</w:t>
        </w:r>
        <w:proofErr w:type="spellEnd"/>
      </w:hyperlink>
      <w:r w:rsidRPr="00CB4BE4">
        <w:rPr>
          <w:sz w:val="22"/>
          <w:szCs w:val="22"/>
        </w:rPr>
        <w:t xml:space="preserve">», </w:t>
      </w:r>
      <w:r w:rsidRPr="00CB4BE4">
        <w:rPr>
          <w:color w:val="0070C0"/>
          <w:sz w:val="22"/>
          <w:szCs w:val="22"/>
        </w:rPr>
        <w:t>«</w:t>
      </w:r>
      <w:hyperlink r:id="rId87" w:tooltip="Сказка о попе и о работнике его Балде" w:history="1">
        <w:r w:rsidRPr="00CB4BE4">
          <w:rPr>
            <w:rStyle w:val="a7"/>
            <w:color w:val="0070C0"/>
            <w:sz w:val="22"/>
            <w:szCs w:val="22"/>
          </w:rPr>
          <w:t>Сказка о попе и о работ</w:t>
        </w:r>
      </w:hyperlink>
      <w:r w:rsidRPr="00CB4BE4">
        <w:rPr>
          <w:color w:val="0070C0"/>
          <w:sz w:val="22"/>
          <w:szCs w:val="22"/>
        </w:rPr>
        <w:t xml:space="preserve">нике </w:t>
      </w:r>
      <w:proofErr w:type="spellStart"/>
      <w:r w:rsidRPr="00CB4BE4">
        <w:rPr>
          <w:color w:val="0070C0"/>
          <w:sz w:val="22"/>
          <w:szCs w:val="22"/>
        </w:rPr>
        <w:t>Балде</w:t>
      </w:r>
      <w:proofErr w:type="spellEnd"/>
      <w:r w:rsidRPr="00CB4BE4">
        <w:rPr>
          <w:color w:val="0070C0"/>
          <w:sz w:val="22"/>
          <w:szCs w:val="22"/>
        </w:rPr>
        <w:t>»</w:t>
      </w:r>
      <w:proofErr w:type="gramEnd"/>
    </w:p>
    <w:p w:rsidR="00CB4BE4" w:rsidRDefault="00CB4BE4" w:rsidP="00CB4BE4">
      <w:pPr>
        <w:pStyle w:val="1"/>
      </w:pPr>
      <w:r>
        <w:lastRenderedPageBreak/>
        <w:t xml:space="preserve">                                     </w:t>
      </w:r>
      <w:r w:rsidR="004B2336">
        <w:t xml:space="preserve">       </w:t>
      </w:r>
      <w:r>
        <w:t xml:space="preserve">  СКАЗКИ</w:t>
      </w:r>
      <w:r w:rsidR="004B2336">
        <w:t xml:space="preserve">    </w:t>
      </w:r>
      <w:bookmarkStart w:id="0" w:name="_GoBack"/>
      <w:bookmarkEnd w:id="0"/>
      <w:r>
        <w:t>ПУШКИНА</w:t>
      </w:r>
    </w:p>
    <w:p w:rsidR="00CB4BE4" w:rsidRDefault="00CB4BE4" w:rsidP="00CB4BE4">
      <w:pPr>
        <w:pStyle w:val="a5"/>
      </w:pPr>
      <w:r>
        <w:t xml:space="preserve">Сказки в русском народном духе Пушкин писал на протяжении почти всего своего творчества, с 1814 до 1834 г. Они резко разделяются на две группы: ранние (до 1825 г.) и поздние. Наше представление о пушкинских сказках, как о важной и серьезной области его поэзии, относится только к поздним его сказкам («Сказка о попе», «О медведихе», «О царе </w:t>
      </w:r>
      <w:proofErr w:type="spellStart"/>
      <w:r>
        <w:t>Салтане</w:t>
      </w:r>
      <w:proofErr w:type="spellEnd"/>
      <w:r>
        <w:t>», «О рыбаке и рыбке», «О мертвой царевне» и «О золотом петушке»).</w:t>
      </w:r>
    </w:p>
    <w:p w:rsidR="00CB4BE4" w:rsidRDefault="00CB4BE4" w:rsidP="00CB4BE4">
      <w:pPr>
        <w:pStyle w:val="a5"/>
      </w:pPr>
      <w:r>
        <w:t>Ранние сказки Пушкина, а также поэмы на сказочные сюжеты («</w:t>
      </w:r>
      <w:proofErr w:type="spellStart"/>
      <w:r>
        <w:t>Бова</w:t>
      </w:r>
      <w:proofErr w:type="spellEnd"/>
      <w:r>
        <w:t>», «Царь Никита и сорок его дочерей») вовсе лишены подлинной народности, свойственной зрелому пушкинскому творчеству. В них мы не найдем ни выражения чувств и интересов народа, крестьянства, ни сознательного усвоения и переработки форм и приемов устного народного творчества. Пушкин в них лишь использует отдельные элементы народной поэзии: сказочный сюжет или мотив, имена сказочных персонажей, отдельные обороты народного стиля и языка. Подобным образом использовали народное творчество почти все русские писатели XVIII и начала XIX в.</w:t>
      </w:r>
    </w:p>
    <w:p w:rsidR="00CB4BE4" w:rsidRDefault="00CB4BE4" w:rsidP="00CB4BE4">
      <w:pPr>
        <w:pStyle w:val="a5"/>
      </w:pPr>
      <w:r>
        <w:t>Устная народная поэзия сопровождала всю жизнь крестьянина, от рождения до смерти, от колыбельной песенки до похоронного причитания. Повсюду в народе пелись песни, рассказывались сказки. Пели ямщики в пути, песни звучали во время работы и в праздники, в хороводах и на свадьбах, пели и рассказывали на зимних посиделках. Весь быт народа, его страдания и радости, его борьба, его исторические воспоминания — все это получало выражение в народной поэзии, в песнях, былинах, сказках, преданиях, передававшихся от поколения к поколению, обновлявшихся или создававшихся впервые.</w:t>
      </w:r>
    </w:p>
    <w:p w:rsidR="00CB4BE4" w:rsidRDefault="00CB4BE4" w:rsidP="00CB4BE4">
      <w:pPr>
        <w:pStyle w:val="a5"/>
      </w:pPr>
      <w:r>
        <w:t xml:space="preserve">Пушкиным созданы сказки двух типов. В одних </w:t>
      </w:r>
      <w:r w:rsidRPr="00CB4BE4">
        <w:rPr>
          <w:color w:val="FF0000"/>
        </w:rPr>
        <w:t xml:space="preserve">(«Сказка о попе», «Сказка о медведихе» и «Сказка о рыбаке и рыбке») </w:t>
      </w:r>
      <w:r>
        <w:t xml:space="preserve">Пушкин стремится воспроизвести не только дух, сюжеты и образы народного творчества, но и народные формы стиха (песенного, поговорочного, раешного), языка и стиля. Сказки о попе и о медведихе написаны подлинно народным стихом, «Сказка о рыбаке и рыбке» — стихом, созданным самим Пушкиным и близким по своему строению к некоторым формам народного стиха. Поэт здесь как бы перевоплощается в народного сказителя. Мы не найдем в этих сказках ни одного слова, ни одного оборота, чуждого подлинно народной поэзии.  Остальные три сказки </w:t>
      </w:r>
      <w:r w:rsidRPr="00CB4BE4">
        <w:rPr>
          <w:color w:val="FF0000"/>
        </w:rPr>
        <w:t xml:space="preserve">(«О царе </w:t>
      </w:r>
      <w:proofErr w:type="spellStart"/>
      <w:r w:rsidRPr="00CB4BE4">
        <w:rPr>
          <w:color w:val="FF0000"/>
        </w:rPr>
        <w:t>Салтане</w:t>
      </w:r>
      <w:proofErr w:type="spellEnd"/>
      <w:r w:rsidRPr="00CB4BE4">
        <w:rPr>
          <w:color w:val="FF0000"/>
        </w:rPr>
        <w:t>», «О мертвой царевне», «О золотом петушке</w:t>
      </w:r>
      <w:r>
        <w:t xml:space="preserve">») написаны более «литературно» — </w:t>
      </w:r>
      <w:proofErr w:type="gramStart"/>
      <w:r>
        <w:t xml:space="preserve">л </w:t>
      </w:r>
      <w:proofErr w:type="spellStart"/>
      <w:r>
        <w:t>итературным</w:t>
      </w:r>
      <w:proofErr w:type="spellEnd"/>
      <w:proofErr w:type="gramEnd"/>
      <w:r>
        <w:t>, равномерным стихом (четырехстопный хорей с парными рифмами); Пушкин употребляет в них иной раз чисто литературные поэтические выражения и обороты, хотя они полностью сохраняют свой народный характер.</w:t>
      </w:r>
    </w:p>
    <w:p w:rsidR="00CB4BE4" w:rsidRDefault="00CB4BE4" w:rsidP="00CB4BE4">
      <w:pPr>
        <w:pStyle w:val="a5"/>
      </w:pPr>
      <w:r>
        <w:t xml:space="preserve">Пушкин хорошо знал, что многие сказочные сюжеты или отдельные мотивы существуют в устном творчестве разных народов, переходят, видоизменяясь, от одного к другому. Поэтому он, подобно настоящему народному сказителю, брал, когда это было нужно, то или иные мотивы, детали сюжета из иноязычного фольклора, чудесным образом превращая их в подлинно русские. Немало вносил он в сказки и своего собственного: по-своему изменял народный сюжет, упрощал или усложнял его, вводил свои образы (золотой рыбки, </w:t>
      </w:r>
      <w:proofErr w:type="gramStart"/>
      <w:r>
        <w:t>царевны-Лебедь</w:t>
      </w:r>
      <w:proofErr w:type="gramEnd"/>
      <w:r>
        <w:t xml:space="preserve"> и т. п.).</w:t>
      </w:r>
    </w:p>
    <w:p w:rsidR="00CB4BE4" w:rsidRDefault="00CB4BE4" w:rsidP="00CB4BE4">
      <w:pPr>
        <w:pStyle w:val="a5"/>
      </w:pPr>
      <w:r>
        <w:t xml:space="preserve">В своих сказках Пушкин использовал элементы и других жанров народной поэзии — песен, заговоров, причитаний. Таковы, например, заклинание </w:t>
      </w:r>
      <w:proofErr w:type="spellStart"/>
      <w:r>
        <w:t>Гвидона</w:t>
      </w:r>
      <w:proofErr w:type="spellEnd"/>
      <w:r>
        <w:t>, обращенное к волне, или королевича Елисея — к солнцу, месяцу и ветру, напоминающие плач Ярославны из «Слова о полку Игореве».</w:t>
      </w:r>
    </w:p>
    <w:p w:rsidR="00CB4BE4" w:rsidRDefault="00CB4BE4" w:rsidP="0080373F">
      <w:pPr>
        <w:pStyle w:val="a5"/>
      </w:pPr>
    </w:p>
    <w:p w:rsidR="00CB4BE4" w:rsidRDefault="00CB4BE4" w:rsidP="0080373F">
      <w:pPr>
        <w:pStyle w:val="a5"/>
      </w:pPr>
      <w:r>
        <w:lastRenderedPageBreak/>
        <w:t xml:space="preserve">         </w:t>
      </w:r>
      <w:r w:rsidR="008D694F">
        <w:t xml:space="preserve">      </w:t>
      </w:r>
      <w:r>
        <w:t xml:space="preserve">         ИНТЕРЕСНЫЕ  ФАКТЫ  ИЗ  ЖИЗНИ  ПУШКИНА</w:t>
      </w:r>
    </w:p>
    <w:p w:rsidR="00607607" w:rsidRPr="00607607" w:rsidRDefault="00607607" w:rsidP="000E55C9">
      <w:pPr>
        <w:pStyle w:val="a5"/>
        <w:rPr>
          <w:sz w:val="32"/>
          <w:szCs w:val="32"/>
        </w:rPr>
      </w:pPr>
      <w:r w:rsidRPr="00607607">
        <w:rPr>
          <w:rFonts w:ascii="Arial" w:hAnsi="Arial" w:cs="Arial"/>
          <w:color w:val="000000"/>
        </w:rPr>
        <w:t xml:space="preserve">  * </w:t>
      </w:r>
      <w:r w:rsidRPr="00607607">
        <w:rPr>
          <w:rFonts w:ascii="Arial" w:hAnsi="Arial" w:cs="Arial"/>
          <w:color w:val="00005E"/>
        </w:rPr>
        <w:t xml:space="preserve">Пушкин происходил из дворянского рода, восходившего по генеалогической легенде к «мужу </w:t>
      </w:r>
      <w:proofErr w:type="spellStart"/>
      <w:r w:rsidRPr="00607607">
        <w:rPr>
          <w:rFonts w:ascii="Arial" w:hAnsi="Arial" w:cs="Arial"/>
          <w:color w:val="00005E"/>
        </w:rPr>
        <w:t>честну</w:t>
      </w:r>
      <w:proofErr w:type="spellEnd"/>
      <w:r w:rsidRPr="00607607">
        <w:rPr>
          <w:rFonts w:ascii="Arial" w:hAnsi="Arial" w:cs="Arial"/>
          <w:color w:val="00005E"/>
        </w:rPr>
        <w:t xml:space="preserve">» </w:t>
      </w:r>
      <w:proofErr w:type="spellStart"/>
      <w:r w:rsidRPr="00607607">
        <w:rPr>
          <w:rFonts w:ascii="Arial" w:hAnsi="Arial" w:cs="Arial"/>
          <w:color w:val="00005E"/>
        </w:rPr>
        <w:t>Радше</w:t>
      </w:r>
      <w:proofErr w:type="spellEnd"/>
      <w:r w:rsidRPr="00607607">
        <w:rPr>
          <w:rFonts w:ascii="Arial" w:hAnsi="Arial" w:cs="Arial"/>
          <w:color w:val="00005E"/>
        </w:rPr>
        <w:t>, современнику Александра Невского. Прадед Пушкина по матери - африканец Абрам Петрович Ганнибал, слуга и воспитанник Петра I, ставший потом военным инженером и генералом. Мать Пушкина - Надежда Осиповна - внучка Ганнибала.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У Надежды Осиповны и Сергея Львовича Пушкиных было восемь детей. Пятеро умерли в малолетстве. Остались трое: Ольга, Александр и Лев. Они были очень дружны между собою. Своим первым другом Александр Сергеевич называл сестру Ольгу. «Друг бесценный» - так он обращался к ней. 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До семи лет Саша был молчаливым, робким и малоподвижным мальчи</w:t>
      </w:r>
      <w:r w:rsidRPr="00607607">
        <w:rPr>
          <w:rFonts w:ascii="Arial" w:hAnsi="Arial" w:cs="Arial"/>
          <w:color w:val="00005E"/>
        </w:rPr>
        <w:softHyphen/>
        <w:t>ком. Он не любил шумных игр, дальних прогулок и беготни со сверстника</w:t>
      </w:r>
      <w:r w:rsidRPr="00607607">
        <w:rPr>
          <w:rFonts w:ascii="Arial" w:hAnsi="Arial" w:cs="Arial"/>
          <w:color w:val="00005E"/>
        </w:rPr>
        <w:softHyphen/>
        <w:t>ми, а охотнее проводил время с бабушкой и няней.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Отец Александра, Сергей Львович, слыл знатоком французской классической литературы, сам писал стихи и каламбуры, а родной дядя Василий Львович был известным в то время поэтом.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В восемь лет Саша уже сочинял на французском языке маленькие коме</w:t>
      </w:r>
      <w:r w:rsidRPr="00607607">
        <w:rPr>
          <w:rFonts w:ascii="Arial" w:hAnsi="Arial" w:cs="Arial"/>
          <w:color w:val="00005E"/>
        </w:rPr>
        <w:softHyphen/>
        <w:t xml:space="preserve">дии и эпиграммы. Сам поэт считал, что он начал писать с тринадцатилетнего возраста. 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А.С. Пушкин знал французский и английский, немецкий и итальянский, испанский, латинский, греческий, славянские языки - одни в совершенстве, другие не переставал изучать всю жизнь. В его библиотеке насчитывалось 3560 томов - 1522 названия, из них 529 на русском языке и 993 на четырнадцати иностранных языках.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Александр Сергеевич не был привередлив в еде: любил печеный картофель, клюкву с сахаром, моченые яблоки, бруснику, варенья, особенно </w:t>
      </w:r>
      <w:proofErr w:type="gramStart"/>
      <w:r w:rsidRPr="00607607">
        <w:rPr>
          <w:rFonts w:ascii="Arial" w:hAnsi="Arial" w:cs="Arial"/>
          <w:color w:val="00005E"/>
        </w:rPr>
        <w:t>крыжовенное</w:t>
      </w:r>
      <w:proofErr w:type="gramEnd"/>
      <w:r w:rsidRPr="00607607">
        <w:rPr>
          <w:rFonts w:ascii="Arial" w:hAnsi="Arial" w:cs="Arial"/>
          <w:color w:val="00005E"/>
        </w:rPr>
        <w:t>, домашний суп и кашу. Любил собирать грибы. А еще он любил, чтобы его окружали цветы.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Пушкин сравнительно неплохо играл в шахматы, но если проигрывал, очень горячился.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У Пушкина было четверо детей: Мария, Александр, Григорий и Наталья, но только двое из них - Александр и Наталья, оставили потомство. Внук А.С. Пушкина, сын дочери Натальи - Георг-Николай фон </w:t>
      </w:r>
      <w:proofErr w:type="spellStart"/>
      <w:r w:rsidRPr="00607607">
        <w:rPr>
          <w:rFonts w:ascii="Arial" w:hAnsi="Arial" w:cs="Arial"/>
          <w:color w:val="00005E"/>
        </w:rPr>
        <w:t>Меренберг</w:t>
      </w:r>
      <w:proofErr w:type="spellEnd"/>
      <w:r w:rsidRPr="00607607">
        <w:rPr>
          <w:rFonts w:ascii="Arial" w:hAnsi="Arial" w:cs="Arial"/>
          <w:color w:val="00005E"/>
        </w:rPr>
        <w:t xml:space="preserve"> был женат на  Ольге Александровне Юрьевской, дочери русского царя Александра II. Потомки поэта живут сейчас по всему земному шару: в Англии, Германии, Бельгии… Порядка пятидесяти человек живет в России. Особенно интересна Татьяна Ивановна Лукаш. Её прабабушка (внучка Пушкина) была замужем за внучатым племянником Н.В. Гоголя.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Пушкину в России </w:t>
      </w:r>
      <w:proofErr w:type="spellStart"/>
      <w:r w:rsidRPr="00607607">
        <w:rPr>
          <w:rFonts w:ascii="Arial" w:hAnsi="Arial" w:cs="Arial"/>
          <w:color w:val="00005E"/>
        </w:rPr>
        <w:t>посвящёны</w:t>
      </w:r>
      <w:proofErr w:type="spellEnd"/>
      <w:r w:rsidRPr="00607607">
        <w:rPr>
          <w:rFonts w:ascii="Arial" w:hAnsi="Arial" w:cs="Arial"/>
          <w:color w:val="00005E"/>
        </w:rPr>
        <w:t xml:space="preserve"> памятники, ряд музеев, в разных городах нашей страны есть улицы и площади, названные в честь поэта. Имя Пушкина носят общественные и культурные организации - драматические театры, институты, станции метро, библиотеки.</w:t>
      </w:r>
      <w:r w:rsidRPr="00607607">
        <w:rPr>
          <w:rFonts w:ascii="Arial" w:hAnsi="Arial" w:cs="Arial"/>
          <w:color w:val="00005E"/>
        </w:rPr>
        <w:br/>
        <w:t xml:space="preserve">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В 1943 году на деньги, собранные на Урале писателем И.А. Новиковым и его друзьями на пушкинских вечерах, был построен боевой самолет «Александр Пушкин». Истребитель был передан командиру эскадрильи Юрию Горохову. Он сбил на нем девять фашистских бомбардировщиков.</w:t>
      </w:r>
      <w:r w:rsidRPr="00607607">
        <w:rPr>
          <w:rFonts w:ascii="Arial" w:hAnsi="Arial" w:cs="Arial"/>
          <w:color w:val="00005E"/>
        </w:rPr>
        <w:br/>
        <w:t xml:space="preserve">         </w:t>
      </w:r>
      <w:r w:rsidRPr="00607607">
        <w:rPr>
          <w:rFonts w:ascii="Arial" w:hAnsi="Arial" w:cs="Arial"/>
          <w:color w:val="000000"/>
        </w:rPr>
        <w:t>*</w:t>
      </w:r>
      <w:r w:rsidRPr="00607607">
        <w:rPr>
          <w:rFonts w:ascii="Arial" w:hAnsi="Arial" w:cs="Arial"/>
          <w:color w:val="00005E"/>
        </w:rPr>
        <w:t xml:space="preserve"> В 1937 году, к 100-летию со дня смерти поэта, Царское Село  было переименовано в город Пушкин. </w:t>
      </w:r>
      <w:r w:rsidRPr="00607607">
        <w:rPr>
          <w:rFonts w:ascii="Arial" w:hAnsi="Arial" w:cs="Arial"/>
          <w:color w:val="00005E"/>
        </w:rPr>
        <w:br/>
        <w:t>  </w:t>
      </w:r>
    </w:p>
    <w:p w:rsidR="0080373F" w:rsidRPr="00607607" w:rsidRDefault="0080373F" w:rsidP="0080373F">
      <w:pPr>
        <w:pStyle w:val="4"/>
        <w:rPr>
          <w:color w:val="000000" w:themeColor="text1"/>
          <w:sz w:val="32"/>
          <w:szCs w:val="32"/>
        </w:rPr>
      </w:pPr>
      <w:r w:rsidRPr="00607607">
        <w:rPr>
          <w:rStyle w:val="mw-headline"/>
          <w:color w:val="000000" w:themeColor="text1"/>
          <w:sz w:val="32"/>
          <w:szCs w:val="32"/>
        </w:rPr>
        <w:lastRenderedPageBreak/>
        <w:t xml:space="preserve">                 </w:t>
      </w:r>
      <w:r w:rsidR="00607607">
        <w:rPr>
          <w:rStyle w:val="mw-headline"/>
          <w:color w:val="000000" w:themeColor="text1"/>
          <w:sz w:val="32"/>
          <w:szCs w:val="32"/>
        </w:rPr>
        <w:t xml:space="preserve">            </w:t>
      </w:r>
      <w:r w:rsidRPr="00607607">
        <w:rPr>
          <w:rStyle w:val="mw-headline"/>
          <w:color w:val="000000" w:themeColor="text1"/>
          <w:sz w:val="32"/>
          <w:szCs w:val="32"/>
        </w:rPr>
        <w:t>Сказки</w:t>
      </w:r>
      <w:r w:rsidR="00607607">
        <w:rPr>
          <w:rStyle w:val="mw-headline"/>
          <w:color w:val="000000" w:themeColor="text1"/>
          <w:sz w:val="32"/>
          <w:szCs w:val="32"/>
        </w:rPr>
        <w:t xml:space="preserve">  А. С. Пушкина </w:t>
      </w:r>
      <w:r w:rsidRPr="00607607">
        <w:rPr>
          <w:rStyle w:val="mw-headline"/>
          <w:color w:val="000000" w:themeColor="text1"/>
          <w:sz w:val="32"/>
          <w:szCs w:val="32"/>
        </w:rPr>
        <w:t xml:space="preserve"> детям</w:t>
      </w:r>
    </w:p>
    <w:p w:rsidR="0080373F" w:rsidRPr="00607607" w:rsidRDefault="00FE2F04" w:rsidP="0080373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88" w:tooltip="Сказка о попе и о работнике его Балде" w:history="1">
        <w:r w:rsidR="0080373F" w:rsidRPr="00607607">
          <w:rPr>
            <w:rStyle w:val="a7"/>
            <w:sz w:val="32"/>
            <w:szCs w:val="32"/>
          </w:rPr>
          <w:t xml:space="preserve">Сказка о попе и о работнике его </w:t>
        </w:r>
        <w:proofErr w:type="spellStart"/>
        <w:proofErr w:type="gramStart"/>
        <w:r w:rsidR="0080373F" w:rsidRPr="00607607">
          <w:rPr>
            <w:rStyle w:val="a7"/>
            <w:sz w:val="32"/>
            <w:szCs w:val="32"/>
          </w:rPr>
          <w:t>Балде</w:t>
        </w:r>
        <w:proofErr w:type="spellEnd"/>
        <w:proofErr w:type="gramEnd"/>
      </w:hyperlink>
      <w:r w:rsidR="0080373F" w:rsidRPr="00607607">
        <w:rPr>
          <w:sz w:val="32"/>
          <w:szCs w:val="32"/>
        </w:rPr>
        <w:t xml:space="preserve"> (1830)</w:t>
      </w:r>
    </w:p>
    <w:p w:rsidR="0080373F" w:rsidRPr="00607607" w:rsidRDefault="00FE2F04" w:rsidP="0080373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89" w:tooltip="Сказка о медведихе" w:history="1">
        <w:r w:rsidR="0080373F" w:rsidRPr="00607607">
          <w:rPr>
            <w:rStyle w:val="a7"/>
            <w:sz w:val="32"/>
            <w:szCs w:val="32"/>
          </w:rPr>
          <w:t>Сказка о медведихе</w:t>
        </w:r>
      </w:hyperlink>
      <w:r w:rsidR="0080373F" w:rsidRPr="00607607">
        <w:rPr>
          <w:sz w:val="32"/>
          <w:szCs w:val="32"/>
        </w:rPr>
        <w:t xml:space="preserve"> (1830—1831)</w:t>
      </w:r>
    </w:p>
    <w:p w:rsidR="0080373F" w:rsidRPr="00607607" w:rsidRDefault="00FE2F04" w:rsidP="0080373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90" w:tooltip="Сказка о царе Салтане, о сыне его славном и могучем богатыре &#10;князе Гвидоне Салтановиче и о прекрасной царевне лебеди" w:history="1">
        <w:r w:rsidR="0080373F" w:rsidRPr="00607607">
          <w:rPr>
            <w:rStyle w:val="a7"/>
            <w:sz w:val="32"/>
            <w:szCs w:val="32"/>
          </w:rPr>
          <w:t xml:space="preserve">Сказка о царе </w:t>
        </w:r>
        <w:proofErr w:type="spellStart"/>
        <w:r w:rsidR="0080373F" w:rsidRPr="00607607">
          <w:rPr>
            <w:rStyle w:val="a7"/>
            <w:sz w:val="32"/>
            <w:szCs w:val="32"/>
          </w:rPr>
          <w:t>Салтане</w:t>
        </w:r>
        <w:proofErr w:type="spellEnd"/>
        <w:r w:rsidR="0080373F" w:rsidRPr="00607607">
          <w:rPr>
            <w:rStyle w:val="a7"/>
            <w:sz w:val="32"/>
            <w:szCs w:val="32"/>
          </w:rPr>
          <w:t xml:space="preserve">, о сыне его славном и могучем богатыре князе </w:t>
        </w:r>
        <w:proofErr w:type="spellStart"/>
        <w:r w:rsidR="0080373F" w:rsidRPr="00607607">
          <w:rPr>
            <w:rStyle w:val="a7"/>
            <w:sz w:val="32"/>
            <w:szCs w:val="32"/>
          </w:rPr>
          <w:t>Гвидоне</w:t>
        </w:r>
        <w:proofErr w:type="spellEnd"/>
        <w:r w:rsidR="0080373F" w:rsidRPr="00607607">
          <w:rPr>
            <w:rStyle w:val="a7"/>
            <w:sz w:val="32"/>
            <w:szCs w:val="32"/>
          </w:rPr>
          <w:t xml:space="preserve"> </w:t>
        </w:r>
        <w:proofErr w:type="spellStart"/>
        <w:r w:rsidR="0080373F" w:rsidRPr="00607607">
          <w:rPr>
            <w:rStyle w:val="a7"/>
            <w:sz w:val="32"/>
            <w:szCs w:val="32"/>
          </w:rPr>
          <w:t>Салтановиче</w:t>
        </w:r>
        <w:proofErr w:type="spellEnd"/>
        <w:r w:rsidR="0080373F" w:rsidRPr="00607607">
          <w:rPr>
            <w:rStyle w:val="a7"/>
            <w:sz w:val="32"/>
            <w:szCs w:val="32"/>
          </w:rPr>
          <w:t xml:space="preserve"> и о прекрасной царевне лебеди</w:t>
        </w:r>
      </w:hyperlink>
      <w:r w:rsidR="0080373F" w:rsidRPr="00607607">
        <w:rPr>
          <w:sz w:val="32"/>
          <w:szCs w:val="32"/>
        </w:rPr>
        <w:t xml:space="preserve"> (1831)</w:t>
      </w:r>
    </w:p>
    <w:p w:rsidR="0080373F" w:rsidRPr="00607607" w:rsidRDefault="00FE2F04" w:rsidP="0080373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91" w:tooltip="Сказка о рыбаке и рыбке" w:history="1">
        <w:r w:rsidR="0080373F" w:rsidRPr="00607607">
          <w:rPr>
            <w:rStyle w:val="a7"/>
            <w:sz w:val="32"/>
            <w:szCs w:val="32"/>
          </w:rPr>
          <w:t>Сказка о рыбаке и рыбке</w:t>
        </w:r>
      </w:hyperlink>
      <w:r w:rsidR="0080373F" w:rsidRPr="00607607">
        <w:rPr>
          <w:sz w:val="32"/>
          <w:szCs w:val="32"/>
        </w:rPr>
        <w:t xml:space="preserve"> (1833)</w:t>
      </w:r>
    </w:p>
    <w:p w:rsidR="0080373F" w:rsidRPr="00607607" w:rsidRDefault="00FE2F04" w:rsidP="0080373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92" w:tooltip="Сказка о мёртвой царевне и семи богатырях" w:history="1">
        <w:r w:rsidR="0080373F" w:rsidRPr="00607607">
          <w:rPr>
            <w:rStyle w:val="a7"/>
            <w:sz w:val="32"/>
            <w:szCs w:val="32"/>
          </w:rPr>
          <w:t>Сказка о мёртвой царевне и семи богатырях</w:t>
        </w:r>
      </w:hyperlink>
      <w:r w:rsidR="0080373F" w:rsidRPr="00607607">
        <w:rPr>
          <w:sz w:val="32"/>
          <w:szCs w:val="32"/>
        </w:rPr>
        <w:t>(1833)</w:t>
      </w:r>
    </w:p>
    <w:p w:rsidR="0080373F" w:rsidRPr="00607607" w:rsidRDefault="00FE2F04" w:rsidP="0080373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93" w:tooltip="Сказка о золотом петушке (страница отсутствует)" w:history="1">
        <w:r w:rsidR="0080373F" w:rsidRPr="00607607">
          <w:rPr>
            <w:rStyle w:val="a7"/>
            <w:sz w:val="32"/>
            <w:szCs w:val="32"/>
          </w:rPr>
          <w:t>Сказка о золотом петушке</w:t>
        </w:r>
      </w:hyperlink>
      <w:r w:rsidR="0080373F" w:rsidRPr="00607607">
        <w:rPr>
          <w:sz w:val="32"/>
          <w:szCs w:val="32"/>
        </w:rPr>
        <w:t xml:space="preserve"> (1834)</w:t>
      </w:r>
    </w:p>
    <w:p w:rsidR="00607607" w:rsidRDefault="006076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7573" cy="2409825"/>
            <wp:effectExtent l="19050" t="0" r="9327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7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607">
        <w:t xml:space="preserve"> </w:t>
      </w:r>
      <w:r>
        <w:rPr>
          <w:noProof/>
          <w:lang w:eastAsia="ru-RU"/>
        </w:rPr>
        <w:drawing>
          <wp:inline distT="0" distB="0" distL="0" distR="0">
            <wp:extent cx="1685925" cy="2452256"/>
            <wp:effectExtent l="1905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77" cy="24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607">
        <w:rPr>
          <w:noProof/>
          <w:lang w:eastAsia="ru-RU"/>
        </w:rPr>
        <w:drawing>
          <wp:inline distT="0" distB="0" distL="0" distR="0">
            <wp:extent cx="1850686" cy="2406962"/>
            <wp:effectExtent l="19050" t="0" r="0" b="0"/>
            <wp:docPr id="30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72" cy="24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607607">
        <w:rPr>
          <w:noProof/>
          <w:lang w:eastAsia="ru-RU"/>
        </w:rPr>
        <w:drawing>
          <wp:inline distT="0" distB="0" distL="0" distR="0">
            <wp:extent cx="3168560" cy="3124200"/>
            <wp:effectExtent l="19050" t="0" r="0" b="0"/>
            <wp:docPr id="29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59965" cy="3114675"/>
            <wp:effectExtent l="19050" t="0" r="223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77" w:rsidRDefault="00297C77"/>
    <w:p w:rsidR="00BE4585" w:rsidRDefault="00BE4585"/>
    <w:p w:rsidR="00BE4585" w:rsidRDefault="00BE4585"/>
    <w:sectPr w:rsidR="00BE4585" w:rsidSect="004B2336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F04" w:rsidRDefault="00FE2F04" w:rsidP="00BE4585">
      <w:pPr>
        <w:spacing w:after="0" w:line="240" w:lineRule="auto"/>
      </w:pPr>
      <w:r>
        <w:separator/>
      </w:r>
    </w:p>
  </w:endnote>
  <w:endnote w:type="continuationSeparator" w:id="0">
    <w:p w:rsidR="00FE2F04" w:rsidRDefault="00FE2F04" w:rsidP="00BE4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F04" w:rsidRDefault="00FE2F04" w:rsidP="00BE4585">
      <w:pPr>
        <w:spacing w:after="0" w:line="240" w:lineRule="auto"/>
      </w:pPr>
      <w:r>
        <w:separator/>
      </w:r>
    </w:p>
  </w:footnote>
  <w:footnote w:type="continuationSeparator" w:id="0">
    <w:p w:rsidR="00FE2F04" w:rsidRDefault="00FE2F04" w:rsidP="00BE4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27FE"/>
    <w:multiLevelType w:val="multilevel"/>
    <w:tmpl w:val="E1BE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34DD2"/>
    <w:multiLevelType w:val="multilevel"/>
    <w:tmpl w:val="8960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996E44"/>
    <w:multiLevelType w:val="multilevel"/>
    <w:tmpl w:val="DDC8E2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061420"/>
    <w:multiLevelType w:val="multilevel"/>
    <w:tmpl w:val="8EDA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143"/>
    <w:rsid w:val="000E55C9"/>
    <w:rsid w:val="00297C77"/>
    <w:rsid w:val="004B2336"/>
    <w:rsid w:val="00607607"/>
    <w:rsid w:val="0080373F"/>
    <w:rsid w:val="008117A3"/>
    <w:rsid w:val="008D694F"/>
    <w:rsid w:val="00A43DF9"/>
    <w:rsid w:val="00AD2143"/>
    <w:rsid w:val="00BE4585"/>
    <w:rsid w:val="00C43F25"/>
    <w:rsid w:val="00CB4BE4"/>
    <w:rsid w:val="00DE04DF"/>
    <w:rsid w:val="00FE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DF9"/>
  </w:style>
  <w:style w:type="paragraph" w:styleId="1">
    <w:name w:val="heading 1"/>
    <w:basedOn w:val="a"/>
    <w:next w:val="a"/>
    <w:link w:val="10"/>
    <w:uiPriority w:val="9"/>
    <w:qFormat/>
    <w:rsid w:val="00CB4B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E55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E5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37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AD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97C7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E55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5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0E55C9"/>
  </w:style>
  <w:style w:type="character" w:styleId="a7">
    <w:name w:val="Hyperlink"/>
    <w:basedOn w:val="a0"/>
    <w:uiPriority w:val="99"/>
    <w:semiHidden/>
    <w:unhideWhenUsed/>
    <w:rsid w:val="000E55C9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0E55C9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8037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B4B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ditsection">
    <w:name w:val="editsection"/>
    <w:basedOn w:val="a0"/>
    <w:rsid w:val="00BE4585"/>
  </w:style>
  <w:style w:type="character" w:customStyle="1" w:styleId="bday">
    <w:name w:val="bday"/>
    <w:basedOn w:val="a0"/>
    <w:rsid w:val="00BE4585"/>
  </w:style>
  <w:style w:type="character" w:customStyle="1" w:styleId="dday">
    <w:name w:val="dday"/>
    <w:basedOn w:val="a0"/>
    <w:rsid w:val="00BE4585"/>
  </w:style>
  <w:style w:type="paragraph" w:styleId="a8">
    <w:name w:val="header"/>
    <w:basedOn w:val="a"/>
    <w:link w:val="a9"/>
    <w:uiPriority w:val="99"/>
    <w:semiHidden/>
    <w:unhideWhenUsed/>
    <w:rsid w:val="00BE4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4585"/>
  </w:style>
  <w:style w:type="paragraph" w:styleId="aa">
    <w:name w:val="footer"/>
    <w:basedOn w:val="a"/>
    <w:link w:val="ab"/>
    <w:uiPriority w:val="99"/>
    <w:semiHidden/>
    <w:unhideWhenUsed/>
    <w:rsid w:val="00BE4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E4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9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4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3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4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4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6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5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2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48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1799" TargetMode="External"/><Relationship Id="rId21" Type="http://schemas.openxmlformats.org/officeDocument/2006/relationships/hyperlink" Target="http://pushkin.niv.ru/images/people/pushkina_n_a.jpg" TargetMode="External"/><Relationship Id="rId34" Type="http://schemas.openxmlformats.org/officeDocument/2006/relationships/hyperlink" Target="http://ru.wikipedia.org/wiki/%D0%9F%D1%80%D0%BE%D0%B7%D0%B0%D0%B8%D0%BA" TargetMode="External"/><Relationship Id="rId42" Type="http://schemas.openxmlformats.org/officeDocument/2006/relationships/hyperlink" Target="http://ru.wikipedia.org/wiki/%D0%9F%D1%83%D1%88%D0%BA%D0%B8%D0%BD,_%D0%92%D0%B0%D1%81%D0%B8%D0%BB%D0%B8%D0%B9_%D0%9B%D1%8C%D0%B2%D0%BE%D0%B2%D0%B8%D1%87" TargetMode="External"/><Relationship Id="rId47" Type="http://schemas.openxmlformats.org/officeDocument/2006/relationships/hyperlink" Target="http://ru.wikipedia.org/w/index.php?title=%D0%A4%D0%B0%D0%B9%D0%BB:Pushkin_04.jpg&amp;filetimestamp=20090217192533" TargetMode="External"/><Relationship Id="rId50" Type="http://schemas.openxmlformats.org/officeDocument/2006/relationships/hyperlink" Target="http://ru.wikipedia.org/wiki/1810" TargetMode="External"/><Relationship Id="rId55" Type="http://schemas.openxmlformats.org/officeDocument/2006/relationships/image" Target="media/image16.png"/><Relationship Id="rId63" Type="http://schemas.openxmlformats.org/officeDocument/2006/relationships/hyperlink" Target="http://ru.wikipedia.org/wiki/%D0%92%D0%BE%D0%BB%D1%8C%D1%82%D0%B5%D1%80" TargetMode="External"/><Relationship Id="rId68" Type="http://schemas.openxmlformats.org/officeDocument/2006/relationships/hyperlink" Target="http://ru.wikipedia.org/wiki/1814_%D0%B3%D0%BE%D0%B4" TargetMode="External"/><Relationship Id="rId76" Type="http://schemas.openxmlformats.org/officeDocument/2006/relationships/hyperlink" Target="http://ru.wikipedia.org/wiki/%D0%94%D0%B5%D0%BA%D0%B0%D0%B1%D1%80%D0%B8%D1%81%D1%82%D1%8B" TargetMode="External"/><Relationship Id="rId84" Type="http://schemas.openxmlformats.org/officeDocument/2006/relationships/hyperlink" Target="http://ru.wikipedia.org/wiki/%D0%95%D0%B2%D0%B3%D0%B5%D0%BD%D0%B8%D0%B9_%D0%9E%D0%BD%D0%B5%D0%B3%D0%B8%D0%BD" TargetMode="External"/><Relationship Id="rId89" Type="http://schemas.openxmlformats.org/officeDocument/2006/relationships/hyperlink" Target="http://ru.wikipedia.org/wiki/%D0%A1%D0%BA%D0%B0%D0%B7%D0%BA%D0%B0_%D0%BE_%D0%BC%D0%B5%D0%B4%D0%B2%D0%B5%D0%B4%D0%B8%D1%85%D0%B5" TargetMode="External"/><Relationship Id="rId97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A2%D0%B0%D0%B1%D0%B5%D0%BB%D1%8C_%D0%BE_%D1%80%D0%B0%D0%BD%D0%B3%D0%B0%D1%85" TargetMode="External"/><Relationship Id="rId92" Type="http://schemas.openxmlformats.org/officeDocument/2006/relationships/hyperlink" Target="http://ru.wikipedia.org/wiki/%D0%A1%D0%BA%D0%B0%D0%B7%D0%BA%D0%B0_%D0%BE_%D0%BC%D1%91%D1%80%D1%82%D0%B2%D0%BE%D0%B9_%D1%86%D0%B0%D1%80%D0%B5%D0%B2%D0%BD%D0%B5_%D0%B8_%D1%81%D0%B5%D0%BC%D0%B8_%D0%B1%D0%BE%D0%B3%D0%B0%D1%82%D1%8B%D1%80%D1%8F%D1%8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ru.wikipedia.org/wiki/1837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ru.wikipedia.org/wiki/%D0%9F%D0%BE%D1%8D%D1%82" TargetMode="External"/><Relationship Id="rId37" Type="http://schemas.openxmlformats.org/officeDocument/2006/relationships/hyperlink" Target="http://ru.wikipedia.org/wiki/%D0%90%D0%B1%D1%80%D0%B0%D0%BC_%D0%93%D0%B0%D0%BD%D0%BD%D0%B8%D0%B1%D0%B0%D0%BB" TargetMode="External"/><Relationship Id="rId40" Type="http://schemas.openxmlformats.org/officeDocument/2006/relationships/hyperlink" Target="http://ru.wikipedia.org/wiki/%D0%9F%D0%BE%D0%BB%D0%BA%D0%BE%D0%B2%D0%BD%D0%B8%D0%BA" TargetMode="External"/><Relationship Id="rId45" Type="http://schemas.openxmlformats.org/officeDocument/2006/relationships/hyperlink" Target="http://ru.wikipedia.org/wiki/1799" TargetMode="External"/><Relationship Id="rId53" Type="http://schemas.openxmlformats.org/officeDocument/2006/relationships/hyperlink" Target="http://ru.wikipedia.org/wiki/%D0%97%D0%B2%D0%B5%D0%BD%D0%B8%D0%B3%D0%BE%D1%80%D0%BE%D0%B4" TargetMode="External"/><Relationship Id="rId58" Type="http://schemas.openxmlformats.org/officeDocument/2006/relationships/hyperlink" Target="http://ru.wikipedia.org/wiki/%D0%9E%D1%82%D0%B5%D1%87%D0%B5%D1%81%D1%82%D0%B2%D0%B5%D0%BD%D0%BD%D0%B0%D1%8F_%D0%B2%D0%BE%D0%B9%D0%BD%D0%B0_1812_%D0%B3%D0%BE%D0%B4%D0%B0" TargetMode="External"/><Relationship Id="rId66" Type="http://schemas.openxmlformats.org/officeDocument/2006/relationships/hyperlink" Target="http://ru.wikipedia.org/wiki/%D0%96%D1%83%D0%BA%D0%BE%D0%B2%D1%81%D0%BA%D0%B8%D0%B9,_%D0%92%D0%B0%D1%81%D0%B8%D0%BB%D0%B8%D0%B9_%D0%90%D0%BD%D0%B4%D1%80%D0%B5%D0%B5%D0%B2%D0%B8%D1%87" TargetMode="External"/><Relationship Id="rId74" Type="http://schemas.openxmlformats.org/officeDocument/2006/relationships/hyperlink" Target="http://ru.wikipedia.org/wiki/1819_%D0%B3%D0%BE%D0%B4" TargetMode="External"/><Relationship Id="rId79" Type="http://schemas.openxmlformats.org/officeDocument/2006/relationships/hyperlink" Target="http://ru.wikipedia.org/wiki/1830_%D0%B3%D0%BE%D0%B4" TargetMode="External"/><Relationship Id="rId87" Type="http://schemas.openxmlformats.org/officeDocument/2006/relationships/hyperlink" Target="http://ru.wikipedia.org/wiki/%D0%A1%D0%BA%D0%B0%D0%B7%D0%BA%D0%B0_%D0%BE_%D0%BF%D0%BE%D0%BF%D0%B5_%D0%B8_%D0%BE_%D1%80%D0%B0%D0%B1%D0%BE%D1%82%D0%BD%D0%B8%D0%BA%D0%B5_%D0%B5%D0%B3%D0%BE_%D0%91%D0%B0%D0%BB%D0%B4%D0%B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iki/%D0%A0%D0%B5%D0%BF%D0%B8%D0%BD,_%D0%98%D0%BB%D1%8C%D1%8F_%D0%95%D1%84%D0%B8%D0%BC%D0%BE%D0%B2%D0%B8%D1%87" TargetMode="External"/><Relationship Id="rId82" Type="http://schemas.openxmlformats.org/officeDocument/2006/relationships/hyperlink" Target="http://ru.wikipedia.org/wiki/%D0%9F%D0%BE%D0%B2%D0%B5%D1%81%D1%82%D0%B8_%D0%91%D0%B5%D0%BB%D0%BA%D0%B8%D0%BD%D0%B0" TargetMode="External"/><Relationship Id="rId90" Type="http://schemas.openxmlformats.org/officeDocument/2006/relationships/hyperlink" Target="http://ru.wikipedia.org/wiki/%D0%A1%D0%BA%D0%B0%D0%B7%D0%BA%D0%B0_%D0%BE_%D1%86%D0%B0%D1%80%D0%B5_%D0%A1%D0%B0%D0%BB%D1%82%D0%B0%D0%BD%D0%B5,_%D0%BE_%D1%81%D1%8B%D0%BD%D0%B5_%D0%B5%D0%B3%D0%BE_%D1%81%D0%BB%D0%B0%D0%B2%D0%BD%D0%BE%D0%BC_%D0%B8_%D0%BC%D0%BE%D0%B3%D1%83%D1%87%D0%B5%D0%BC_%D0%B1%D0%BE%D0%B3%D0%B0%D1%82%D1%8B%D1%80%D0%B5_%D0%BA%D0%BD%D1%8F%D0%B7%D0%B5_%D0%93%D0%B2%D0%B8%D0%B4%D0%BE%D0%BD%D0%B5_%D0%A1%D0%B0%D0%BB%D1%82%D0%B0%D0%BD%D0%BE%D0%B2%D0%B8%D1%87%D0%B5_%D0%B8_%D0%BE_%D0%BF%D1%80%D0%B5%D0%BA%D1%80%D0%B0%D1%81%D0%BD%D0%BE%D0%B9_%D1%86%D0%B0%D1%80%D0%B5%D0%B2%D0%BD%D0%B5_%D0%BB%D0%B5%D0%B1%D0%B5%D0%B4%D0%B8" TargetMode="External"/><Relationship Id="rId95" Type="http://schemas.openxmlformats.org/officeDocument/2006/relationships/image" Target="media/image19.png"/><Relationship Id="rId19" Type="http://schemas.openxmlformats.org/officeDocument/2006/relationships/hyperlink" Target="http://pushkin.niv.ru/images/people/pushkin_a_a_2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://ru.wikipedia.org/wiki/%D0%9C%D0%BE%D1%81%D0%BA%D0%B2%D0%B0" TargetMode="External"/><Relationship Id="rId30" Type="http://schemas.openxmlformats.org/officeDocument/2006/relationships/hyperlink" Target="http://ru.wikipedia.org/wiki/%D0%A1%D0%B0%D0%BD%D0%BA%D1%82-%D0%9F%D0%B5%D1%82%D0%B5%D1%80%D0%B1%D1%83%D1%80%D0%B3" TargetMode="External"/><Relationship Id="rId35" Type="http://schemas.openxmlformats.org/officeDocument/2006/relationships/hyperlink" Target="http://ru.wikipedia.org/wiki/%D0%A0%D0%B0%D1%82%D0%BC%D0%B8%D1%80_%28%D0%B1%D0%BE%D0%B3%D0%B0%D1%82%D1%8B%D1%80%D1%8C%29" TargetMode="External"/><Relationship Id="rId43" Type="http://schemas.openxmlformats.org/officeDocument/2006/relationships/hyperlink" Target="http://ru.wikipedia.org/wiki/%D0%9F%D1%83%D1%88%D0%BA%D0%B8%D0%BD,_%D0%9B%D0%B5%D0%B2_%D0%A1%D0%B5%D1%80%D0%B3%D0%B5%D0%B5%D0%B2%D0%B8%D1%87" TargetMode="External"/><Relationship Id="rId48" Type="http://schemas.openxmlformats.org/officeDocument/2006/relationships/image" Target="media/image14.jpeg"/><Relationship Id="rId56" Type="http://schemas.openxmlformats.org/officeDocument/2006/relationships/hyperlink" Target="http://ru.wikipedia.org/wiki/%D0%A6%D0%B0%D1%80%D1%81%D0%BA%D0%BE%D1%81%D0%B5%D0%BB%D1%8C%D1%81%D0%BA%D0%B8%D0%B9_%D0%BB%D0%B8%D1%86%D0%B5%D0%B9" TargetMode="External"/><Relationship Id="rId64" Type="http://schemas.openxmlformats.org/officeDocument/2006/relationships/hyperlink" Target="http://ru.wikipedia.org/wiki/%D0%AD%D0%B2%D0%B0%D1%80%D0%B8%D1%81%D1%82_%D0%9F%D0%B0%D1%80%D0%BD%D0%B8" TargetMode="External"/><Relationship Id="rId69" Type="http://schemas.openxmlformats.org/officeDocument/2006/relationships/hyperlink" Target="http://ru.wikipedia.org/wiki/1817_%D0%B3%D0%BE%D0%B4" TargetMode="External"/><Relationship Id="rId77" Type="http://schemas.openxmlformats.org/officeDocument/2006/relationships/hyperlink" Target="http://ru.wikipedia.org/wiki/%D0%9F%D1%83%D1%88%D0%BA%D0%B8%D0%BD%D0%B0,_%D0%9D%D0%B0%D1%82%D0%B0%D0%BB%D1%8C%D1%8F_%D0%9D%D0%B8%D0%BA%D0%BE%D0%BB%D0%B0%D0%B5%D0%B2%D0%BD%D0%B0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ru.wikipedia.org/wiki/%D0%9F%D1%83%D1%88%D0%BA%D0%B8%D0%BD" TargetMode="External"/><Relationship Id="rId72" Type="http://schemas.openxmlformats.org/officeDocument/2006/relationships/hyperlink" Target="http://ru.wikipedia.org/wiki/%D0%9A%D0%BE%D0%BB%D0%BB%D0%B5%D0%B3%D0%B8%D1%8F_%D0%B8%D0%BD%D0%BE%D1%81%D1%82%D1%80%D0%B0%D0%BD%D0%BD%D1%8B%D1%85_%D0%B4%D0%B5%D0%BB" TargetMode="External"/><Relationship Id="rId80" Type="http://schemas.openxmlformats.org/officeDocument/2006/relationships/hyperlink" Target="http://ru.wikipedia.org/wiki/%D0%93%D0%BE%D0%BD%D1%87%D0%B0%D1%80%D0%BE%D0%B2%D0%B0,_%D0%9D%D0%B0%D1%82%D0%B0%D0%BB%D1%8C%D1%8F_%D0%9D%D0%B8%D0%BA%D0%BE%D0%BB%D0%B0%D0%B5%D0%B2%D0%BD%D0%B0" TargetMode="External"/><Relationship Id="rId85" Type="http://schemas.openxmlformats.org/officeDocument/2006/relationships/hyperlink" Target="http://ru.wikipedia.org/wiki/%D0%94%D0%BE%D0%BC%D0%B8%D0%BA_%D0%B2_%D0%9A%D0%BE%D0%BB%D0%BE%D0%BC%D0%BD%D0%B5" TargetMode="External"/><Relationship Id="rId93" Type="http://schemas.openxmlformats.org/officeDocument/2006/relationships/hyperlink" Target="http://ru.wikipedia.org/w/index.php?title=%D0%A1%D0%BA%D0%B0%D0%B7%D0%BA%D0%B0_%D0%BE_%D0%B7%D0%BE%D0%BB%D0%BE%D1%82%D0%BE%D0%BC_%D0%BF%D0%B5%D1%82%D1%83%D1%88%D0%BA%D0%B5&amp;action=edit&amp;redlink=1" TargetMode="External"/><Relationship Id="rId98" Type="http://schemas.openxmlformats.org/officeDocument/2006/relationships/image" Target="media/image2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pushkin.niv.ru/images/people/pushkina_m_a_2.jpg" TargetMode="External"/><Relationship Id="rId25" Type="http://schemas.openxmlformats.org/officeDocument/2006/relationships/hyperlink" Target="http://ru.wikipedia.org/wiki/6_%D0%B8%D1%8E%D0%BD%D1%8F" TargetMode="External"/><Relationship Id="rId33" Type="http://schemas.openxmlformats.org/officeDocument/2006/relationships/hyperlink" Target="http://ru.wikipedia.org/wiki/%D0%94%D1%80%D0%B0%D0%BC%D0%B0%D1%82%D1%83%D1%80%D0%B3" TargetMode="External"/><Relationship Id="rId38" Type="http://schemas.openxmlformats.org/officeDocument/2006/relationships/hyperlink" Target="http://ru.wikipedia.org/wiki/%D0%9F%D1%91%D1%82%D1%80_I" TargetMode="External"/><Relationship Id="rId46" Type="http://schemas.openxmlformats.org/officeDocument/2006/relationships/hyperlink" Target="http://ru.wikipedia.org/wiki/%D0%9C%D0%BE%D1%81%D0%BA%D0%B2%D0%B0" TargetMode="External"/><Relationship Id="rId59" Type="http://schemas.openxmlformats.org/officeDocument/2006/relationships/hyperlink" Target="http://ru.wikipedia.org/w/index.php?title=%D0%A4%D0%B0%D0%B9%D0%BB:Pushkin_derzhavin.jpg&amp;filetimestamp=20060203092857" TargetMode="External"/><Relationship Id="rId67" Type="http://schemas.openxmlformats.org/officeDocument/2006/relationships/hyperlink" Target="http://ru.wikipedia.org/wiki/%D0%AD%D0%BB%D0%B5%D0%B3%D0%B8%D1%8F_%28%D0%BB%D0%B8%D1%82%D0%B5%D1%80%D0%B0%D1%82%D1%83%D1%80%D0%B0%29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ru.wikipedia.org/wiki/%D0%9F%D1%83%D1%88%D0%BA%D0%B8%D0%BD,_%D0%A1%D0%B5%D1%80%D0%B3%D0%B5%D0%B9_%D0%9B%D1%8C%D0%B2%D0%BE%D0%B2%D0%B8%D1%87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://ru.wikipedia.org/wiki/1911" TargetMode="External"/><Relationship Id="rId70" Type="http://schemas.openxmlformats.org/officeDocument/2006/relationships/hyperlink" Target="http://ru.wikipedia.org/wiki/%D0%9A%D0%BE%D0%BB%D0%BB%D0%B5%D0%B6%D1%81%D0%BA%D0%B8%D0%B9_%D1%81%D0%B5%D0%BA%D1%80%D0%B5%D1%82%D0%B0%D1%80%D1%8C" TargetMode="External"/><Relationship Id="rId75" Type="http://schemas.openxmlformats.org/officeDocument/2006/relationships/hyperlink" Target="http://ru.wikipedia.org/wiki/%D0%97%D0%B5%D0%BB%D1%91%D0%BD%D0%B0%D1%8F_%D0%BB%D0%B0%D0%BC%D0%BF%D0%B0" TargetMode="External"/><Relationship Id="rId83" Type="http://schemas.openxmlformats.org/officeDocument/2006/relationships/hyperlink" Target="http://ru.wikipedia.org/w/index.php?title=%D0%9C%D0%B0%D0%BB%D0%B5%D0%BD%D1%8C%D0%BA%D0%B8%D0%B5_%D1%82%D1%80%D0%B0%D0%B3%D0%B5%D0%B4%D0%B8%D0%B8_%28%D0%BF%D1%80%D0%BE%D0%B8%D0%B7%D0%B2%D0%B5%D0%B4%D0%B5%D0%BD%D0%B8%D0%B5%29&amp;action=edit&amp;redlink=1" TargetMode="External"/><Relationship Id="rId88" Type="http://schemas.openxmlformats.org/officeDocument/2006/relationships/hyperlink" Target="http://ru.wikipedia.org/wiki/%D0%A1%D0%BA%D0%B0%D0%B7%D0%BA%D0%B0_%D0%BE_%D0%BF%D0%BE%D0%BF%D0%B5_%D0%B8_%D0%BE_%D1%80%D0%B0%D0%B1%D0%BE%D1%82%D0%BD%D0%B8%D0%BA%D0%B5_%D0%B5%D0%B3%D0%BE_%D0%91%D0%B0%D0%BB%D0%B4%D0%B5" TargetMode="External"/><Relationship Id="rId91" Type="http://schemas.openxmlformats.org/officeDocument/2006/relationships/hyperlink" Target="http://ru.wikipedia.org/wiki/%D0%A1%D0%BA%D0%B0%D0%B7%D0%BA%D0%B0_%D0%BE_%D1%80%D1%8B%D0%B1%D0%B0%D0%BA%D0%B5_%D0%B8_%D1%80%D1%8B%D0%B1%D0%BA%D0%B5" TargetMode="External"/><Relationship Id="rId9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pushkin.niv.ru/images/people/pavlischeva_o_s.jpg" TargetMode="External"/><Relationship Id="rId28" Type="http://schemas.openxmlformats.org/officeDocument/2006/relationships/hyperlink" Target="http://ru.wikipedia.org/wiki/10_%D1%84%D0%B5%D0%B2%D1%80%D0%B0%D0%BB%D1%8F" TargetMode="External"/><Relationship Id="rId36" Type="http://schemas.openxmlformats.org/officeDocument/2006/relationships/hyperlink" Target="http://ru.wikipedia.org/wiki/%D0%90%D0%BB%D0%B5%D0%BA%D1%81%D0%B0%D0%BD%D0%B4%D1%80_%D0%9D%D0%B5%D0%B2%D1%81%D0%BA%D0%B8%D0%B9" TargetMode="External"/><Relationship Id="rId49" Type="http://schemas.openxmlformats.org/officeDocument/2006/relationships/hyperlink" Target="http://ru.wikipedia.org/wiki/1805" TargetMode="External"/><Relationship Id="rId57" Type="http://schemas.openxmlformats.org/officeDocument/2006/relationships/hyperlink" Target="http://ru.wikipedia.org/wiki/1811_%D0%B3%D0%BE%D0%B4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ru.wikipedia.org/wiki/%D0%A0%D1%83%D1%81%D1%81%D0%BA%D0%B0%D1%8F_%D0%BB%D0%B8%D1%82%D0%B5%D1%80%D0%B0%D1%82%D1%83%D1%80%D0%B0" TargetMode="External"/><Relationship Id="rId44" Type="http://schemas.openxmlformats.org/officeDocument/2006/relationships/hyperlink" Target="http://ru.wikipedia.org/wiki/6_%D0%B8%D1%8E%D0%BD%D1%8F" TargetMode="External"/><Relationship Id="rId52" Type="http://schemas.openxmlformats.org/officeDocument/2006/relationships/hyperlink" Target="http://ru.wikipedia.org/wiki/%D0%97%D0%B0%D1%85%D0%B0%D1%80%D0%BE%D0%B2%D0%BE_%28%D0%9E%D0%B4%D0%B8%D0%BD%D1%86%D0%BE%D0%B2%D1%81%D0%BA%D0%B8%D0%B9_%D1%80%D0%B0%D0%B9%D0%BE%D0%BD%29" TargetMode="External"/><Relationship Id="rId60" Type="http://schemas.openxmlformats.org/officeDocument/2006/relationships/image" Target="media/image17.jpeg"/><Relationship Id="rId65" Type="http://schemas.openxmlformats.org/officeDocument/2006/relationships/hyperlink" Target="http://ru.wikipedia.org/wiki/%D0%91%D0%B0%D1%82%D1%8E%D1%88%D0%BA%D0%BE%D0%B2,_%D0%9A%D0%BE%D0%BD%D1%81%D1%82%D0%B0%D0%BD%D1%82%D0%B8%D0%BD_%D0%9D%D0%B8%D0%BA%D0%BE%D0%BB%D0%B0%D0%B5%D0%B2%D0%B8%D1%87" TargetMode="External"/><Relationship Id="rId73" Type="http://schemas.openxmlformats.org/officeDocument/2006/relationships/hyperlink" Target="http://ru.wikipedia.org/wiki/%D0%A2%D0%B5%D0%B0%D1%82%D1%80_%28%D0%B8%D1%81%D0%BA%D1%83%D1%81%D1%81%D1%82%D0%B2%D0%BE%29" TargetMode="External"/><Relationship Id="rId78" Type="http://schemas.openxmlformats.org/officeDocument/2006/relationships/hyperlink" Target="http://ru.wikipedia.org/wiki/%D0%A2%D0%BE%D0%BB%D1%81%D1%82%D0%BE%D0%B9,_%D0%A4%D1%91%D0%B4%D0%BE%D1%80_%D0%98%D0%B2%D0%B0%D0%BD%D0%BE%D0%B2%D0%B8%D1%87" TargetMode="External"/><Relationship Id="rId81" Type="http://schemas.openxmlformats.org/officeDocument/2006/relationships/hyperlink" Target="http://ru.wikipedia.org/wiki/%D0%91%D0%BE%D0%BB%D1%8C%D1%88%D0%BE%D0%B5_%D0%91%D0%BE%D0%BB%D0%B4%D0%B8%D0%BD%D0%BE" TargetMode="External"/><Relationship Id="rId86" Type="http://schemas.openxmlformats.org/officeDocument/2006/relationships/hyperlink" Target="http://ru.wikipedia.org/wiki/%D0%98%D1%81%D1%82%D0%BE%D1%80%D0%B8%D1%8F_%D1%81%D0%B5%D0%BB%D0%B0_%D0%93%D0%BE%D1%80%D1%8E%D1%85%D0%B8%D0%BD%D0%B0" TargetMode="External"/><Relationship Id="rId94" Type="http://schemas.openxmlformats.org/officeDocument/2006/relationships/image" Target="media/image18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hyperlink" Target="http://ru.wikipedia.org/wiki/%D0%9F%D1%83%D1%88%D0%BA%D0%B8%D0%BD,_%D0%9B%D0%B5%D0%B2_%D0%90%D0%BB%D0%B5%D0%BA%D1%81%D0%B0%D0%BD%D0%B4%D1%80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4033</Words>
  <Characters>22990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2011-01-30T05:56:00Z</dcterms:created>
  <dcterms:modified xsi:type="dcterms:W3CDTF">2013-01-19T14:22:00Z</dcterms:modified>
</cp:coreProperties>
</file>